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A157E" w14:textId="42942DA6"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00020F1A">
        <w:rPr>
          <w:sz w:val="24"/>
          <w:szCs w:val="24"/>
        </w:rPr>
        <w:t xml:space="preserve">NACRT </w:t>
      </w:r>
    </w:p>
    <w:p w14:paraId="50873A98" w14:textId="77777777" w:rsidR="004E6F47" w:rsidRPr="009929A2" w:rsidRDefault="004E6F47" w:rsidP="00171AE7">
      <w:pPr>
        <w:spacing w:after="0" w:line="240" w:lineRule="auto"/>
        <w:jc w:val="both"/>
        <w:rPr>
          <w:b/>
          <w:strike/>
          <w:sz w:val="28"/>
        </w:rPr>
      </w:pPr>
    </w:p>
    <w:p w14:paraId="6EDFBF6B" w14:textId="0012AD15" w:rsidR="004E6F47" w:rsidRPr="009929A2" w:rsidRDefault="004E6F47" w:rsidP="00171AE7">
      <w:pPr>
        <w:spacing w:after="0" w:line="240" w:lineRule="auto"/>
        <w:ind w:firstLine="425"/>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w:t>
      </w:r>
      <w:r w:rsidR="00122B3C" w:rsidRPr="00077B72">
        <w:rPr>
          <w:rFonts w:ascii="Times New Roman" w:hAnsi="Times New Roman"/>
          <w:color w:val="000000" w:themeColor="text1"/>
          <w:sz w:val="24"/>
          <w:szCs w:val="24"/>
        </w:rPr>
        <w:t>daljnjem tekstu: ZJN</w:t>
      </w:r>
      <w:r w:rsidR="007A708B">
        <w:rPr>
          <w:rFonts w:ascii="Times New Roman" w:hAnsi="Times New Roman"/>
          <w:color w:val="000000" w:themeColor="text1"/>
          <w:sz w:val="24"/>
          <w:szCs w:val="24"/>
        </w:rPr>
        <w:t xml:space="preserve"> </w:t>
      </w:r>
      <w:r w:rsidR="00122B3C" w:rsidRPr="00077B72">
        <w:rPr>
          <w:rFonts w:ascii="Times New Roman" w:hAnsi="Times New Roman"/>
          <w:color w:val="000000" w:themeColor="text1"/>
          <w:sz w:val="24"/>
          <w:szCs w:val="24"/>
        </w:rPr>
        <w:t>2016</w:t>
      </w:r>
      <w:r w:rsidR="00036546" w:rsidRPr="00077B72">
        <w:rPr>
          <w:rFonts w:ascii="Times New Roman" w:hAnsi="Times New Roman"/>
          <w:color w:val="000000" w:themeColor="text1"/>
          <w:sz w:val="24"/>
          <w:szCs w:val="24"/>
        </w:rPr>
        <w:t xml:space="preserve">) </w:t>
      </w:r>
      <w:r w:rsidRPr="00077B72">
        <w:rPr>
          <w:rFonts w:ascii="Times New Roman" w:hAnsi="Times New Roman"/>
          <w:color w:val="000000" w:themeColor="text1"/>
          <w:sz w:val="24"/>
          <w:szCs w:val="24"/>
        </w:rPr>
        <w:t xml:space="preserve"> </w:t>
      </w:r>
      <w:r w:rsidR="00036546" w:rsidRPr="00077B72">
        <w:rPr>
          <w:rFonts w:ascii="Times New Roman" w:hAnsi="Times New Roman"/>
          <w:color w:val="000000" w:themeColor="text1"/>
          <w:sz w:val="24"/>
          <w:szCs w:val="24"/>
        </w:rPr>
        <w:t xml:space="preserve">i članka </w:t>
      </w:r>
      <w:r w:rsidR="00077B72" w:rsidRPr="00077B72">
        <w:rPr>
          <w:rFonts w:ascii="Times New Roman" w:hAnsi="Times New Roman"/>
          <w:color w:val="000000" w:themeColor="text1"/>
          <w:sz w:val="24"/>
          <w:szCs w:val="24"/>
        </w:rPr>
        <w:t>5</w:t>
      </w:r>
      <w:r w:rsidR="00036546" w:rsidRPr="00077B72">
        <w:rPr>
          <w:rFonts w:ascii="Times New Roman" w:hAnsi="Times New Roman"/>
          <w:color w:val="000000" w:themeColor="text1"/>
          <w:sz w:val="24"/>
          <w:szCs w:val="24"/>
        </w:rPr>
        <w:t>8.</w:t>
      </w:r>
      <w:r w:rsidRPr="00077B72">
        <w:rPr>
          <w:rFonts w:ascii="Times New Roman" w:hAnsi="Times New Roman"/>
          <w:color w:val="000000" w:themeColor="text1"/>
          <w:sz w:val="24"/>
          <w:szCs w:val="24"/>
        </w:rPr>
        <w:t xml:space="preserve"> Statuta </w:t>
      </w:r>
      <w:r w:rsidR="00077B72" w:rsidRPr="00077B72">
        <w:rPr>
          <w:rFonts w:ascii="Times New Roman" w:hAnsi="Times New Roman"/>
          <w:color w:val="000000" w:themeColor="text1"/>
          <w:sz w:val="24"/>
          <w:szCs w:val="24"/>
        </w:rPr>
        <w:t>Osnovne škole</w:t>
      </w:r>
      <w:r w:rsidR="00020F1A">
        <w:rPr>
          <w:rFonts w:ascii="Times New Roman" w:hAnsi="Times New Roman"/>
          <w:color w:val="000000" w:themeColor="text1"/>
          <w:sz w:val="24"/>
          <w:szCs w:val="24"/>
        </w:rPr>
        <w:t xml:space="preserve"> „BRAĆA BOBETKO“ SISAK </w:t>
      </w:r>
      <w:r w:rsidR="00077B72" w:rsidRPr="00077B72">
        <w:rPr>
          <w:rFonts w:ascii="Times New Roman" w:hAnsi="Times New Roman"/>
          <w:color w:val="000000" w:themeColor="text1"/>
          <w:sz w:val="24"/>
          <w:szCs w:val="24"/>
        </w:rPr>
        <w:t xml:space="preserve"> Školski </w:t>
      </w:r>
      <w:r w:rsidR="00FC178A" w:rsidRPr="00077B72">
        <w:rPr>
          <w:rFonts w:ascii="Times New Roman" w:hAnsi="Times New Roman"/>
          <w:color w:val="000000" w:themeColor="text1"/>
          <w:sz w:val="24"/>
          <w:szCs w:val="24"/>
        </w:rPr>
        <w:t>odbor</w:t>
      </w:r>
      <w:r w:rsidR="00077B72">
        <w:rPr>
          <w:rFonts w:ascii="Times New Roman" w:hAnsi="Times New Roman"/>
          <w:color w:val="000000" w:themeColor="text1"/>
          <w:sz w:val="24"/>
          <w:szCs w:val="24"/>
        </w:rPr>
        <w:t xml:space="preserve">  </w:t>
      </w:r>
      <w:r w:rsidR="00020F1A">
        <w:rPr>
          <w:rFonts w:ascii="Times New Roman" w:hAnsi="Times New Roman"/>
          <w:color w:val="000000" w:themeColor="text1"/>
          <w:sz w:val="24"/>
          <w:szCs w:val="24"/>
        </w:rPr>
        <w:t xml:space="preserve"> donio je </w:t>
      </w:r>
      <w:r w:rsidRPr="00077B72">
        <w:rPr>
          <w:rFonts w:ascii="Times New Roman" w:hAnsi="Times New Roman"/>
          <w:color w:val="000000" w:themeColor="text1"/>
          <w:sz w:val="24"/>
          <w:szCs w:val="24"/>
        </w:rPr>
        <w:t>dana</w:t>
      </w:r>
      <w:r w:rsidR="00AE2DE1" w:rsidRPr="00077B72">
        <w:rPr>
          <w:rFonts w:ascii="Times New Roman" w:hAnsi="Times New Roman"/>
          <w:color w:val="000000" w:themeColor="text1"/>
          <w:sz w:val="24"/>
          <w:szCs w:val="24"/>
        </w:rPr>
        <w:t xml:space="preserve"> </w:t>
      </w:r>
      <w:r w:rsidR="00974E38" w:rsidRPr="00077B72">
        <w:rPr>
          <w:rFonts w:ascii="Times New Roman" w:hAnsi="Times New Roman"/>
          <w:color w:val="000000" w:themeColor="text1"/>
          <w:sz w:val="24"/>
          <w:szCs w:val="24"/>
        </w:rPr>
        <w:t>__________202</w:t>
      </w:r>
      <w:r w:rsidR="00122B3C" w:rsidRPr="00077B72">
        <w:rPr>
          <w:rFonts w:ascii="Times New Roman" w:hAnsi="Times New Roman"/>
          <w:color w:val="000000" w:themeColor="text1"/>
          <w:sz w:val="24"/>
          <w:szCs w:val="24"/>
        </w:rPr>
        <w:t>6</w:t>
      </w:r>
      <w:r w:rsidR="00974E38" w:rsidRPr="00077B72">
        <w:rPr>
          <w:rFonts w:ascii="Times New Roman" w:hAnsi="Times New Roman"/>
          <w:color w:val="000000" w:themeColor="text1"/>
          <w:sz w:val="24"/>
          <w:szCs w:val="24"/>
        </w:rPr>
        <w:t xml:space="preserve">. </w:t>
      </w:r>
      <w:r w:rsidR="0059021B" w:rsidRPr="00077B72">
        <w:rPr>
          <w:rFonts w:ascii="Times New Roman" w:hAnsi="Times New Roman"/>
          <w:color w:val="000000" w:themeColor="text1"/>
          <w:sz w:val="24"/>
          <w:szCs w:val="24"/>
        </w:rPr>
        <w:t xml:space="preserve"> </w:t>
      </w:r>
      <w:r w:rsidR="009333B6" w:rsidRPr="00077B72">
        <w:rPr>
          <w:rFonts w:ascii="Times New Roman" w:hAnsi="Times New Roman"/>
          <w:color w:val="000000" w:themeColor="text1"/>
          <w:sz w:val="24"/>
          <w:szCs w:val="24"/>
        </w:rPr>
        <w:t>godine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73D52D5C"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 xml:space="preserve">, </w:t>
      </w:r>
      <w:r w:rsidR="0059021B" w:rsidRPr="009929A2">
        <w:rPr>
          <w:rFonts w:ascii="Times New Roman" w:hAnsi="Times New Roman" w:cs="Times New Roman"/>
          <w:sz w:val="24"/>
          <w:szCs w:val="24"/>
        </w:rPr>
        <w:t xml:space="preserve"> 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1E433AC4" w:rsidR="00BF0C2C" w:rsidRPr="009929A2"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Ukoliko postupak jednostavne nabave  nije predviđen u planu nabave, upravna tijela su dužna dostaviti zahtjev za izmjenom/dopunom plana nabave.</w:t>
      </w:r>
    </w:p>
    <w:p w14:paraId="7724D408" w14:textId="77777777" w:rsidR="00171AE7" w:rsidRDefault="00171AE7" w:rsidP="00171AE7">
      <w:pPr>
        <w:spacing w:after="0" w:line="240" w:lineRule="auto"/>
        <w:ind w:firstLine="708"/>
        <w:jc w:val="both"/>
        <w:rPr>
          <w:rFonts w:ascii="Times New Roman" w:hAnsi="Times New Roman" w:cs="Times New Roman"/>
          <w:sz w:val="24"/>
          <w:szCs w:val="24"/>
        </w:rPr>
      </w:pP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4E045945"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w:t>
      </w:r>
      <w:r w:rsidR="00810CE0">
        <w:rPr>
          <w:rFonts w:ascii="Times New Roman" w:hAnsi="Times New Roman" w:cs="Times New Roman"/>
          <w:b/>
          <w:bCs/>
          <w:sz w:val="24"/>
          <w:szCs w:val="24"/>
        </w:rPr>
        <w:t>J</w:t>
      </w:r>
      <w:r w:rsidRPr="0059021B">
        <w:rPr>
          <w:rFonts w:ascii="Times New Roman" w:hAnsi="Times New Roman" w:cs="Times New Roman"/>
          <w:b/>
          <w:bCs/>
          <w:sz w:val="24"/>
          <w:szCs w:val="24"/>
        </w:rPr>
        <w:t>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0876BB84"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Sukob interesa između </w:t>
      </w:r>
      <w:r w:rsidR="00810CE0">
        <w:rPr>
          <w:rFonts w:ascii="Times New Roman" w:hAnsi="Times New Roman" w:cs="Times New Roman"/>
          <w:sz w:val="24"/>
          <w:szCs w:val="24"/>
        </w:rPr>
        <w:t>Š</w:t>
      </w:r>
      <w:r w:rsidR="00077B72">
        <w:rPr>
          <w:rFonts w:ascii="Times New Roman" w:hAnsi="Times New Roman" w:cs="Times New Roman"/>
          <w:sz w:val="24"/>
          <w:szCs w:val="24"/>
        </w:rPr>
        <w:t xml:space="preserve">kole </w:t>
      </w:r>
      <w:r w:rsidR="003F6689" w:rsidRPr="001710F0">
        <w:rPr>
          <w:rFonts w:ascii="Times New Roman" w:hAnsi="Times New Roman" w:cs="Times New Roman"/>
          <w:sz w:val="24"/>
          <w:szCs w:val="24"/>
        </w:rPr>
        <w:t xml:space="preserve">(u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 xml:space="preserve"> 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6ED2012B"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w:t>
      </w:r>
      <w:r w:rsidR="00FC178A">
        <w:rPr>
          <w:rFonts w:ascii="Times New Roman" w:hAnsi="Times New Roman" w:cs="Times New Roman"/>
          <w:sz w:val="24"/>
          <w:szCs w:val="24"/>
        </w:rPr>
        <w:t xml:space="preserve">članovi </w:t>
      </w:r>
      <w:r w:rsidR="00FC178A" w:rsidRPr="00077B72">
        <w:rPr>
          <w:rFonts w:ascii="Times New Roman" w:hAnsi="Times New Roman" w:cs="Times New Roman"/>
          <w:color w:val="000000" w:themeColor="text1"/>
          <w:sz w:val="24"/>
          <w:szCs w:val="24"/>
        </w:rPr>
        <w:t>Školskog odbora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Gospodarskim subjektom iz stavka 1. ovoga članka smatra se ponuditelj, natjecatelj, član zajednice, </w:t>
      </w:r>
      <w:proofErr w:type="spellStart"/>
      <w:r w:rsidRPr="001710F0">
        <w:rPr>
          <w:rFonts w:ascii="Times New Roman" w:hAnsi="Times New Roman" w:cs="Times New Roman"/>
          <w:sz w:val="24"/>
          <w:szCs w:val="24"/>
        </w:rPr>
        <w:t>podugovaratelj</w:t>
      </w:r>
      <w:proofErr w:type="spellEnd"/>
      <w:r w:rsidRPr="001710F0">
        <w:rPr>
          <w:rFonts w:ascii="Times New Roman" w:hAnsi="Times New Roman" w:cs="Times New Roman"/>
          <w:sz w:val="24"/>
          <w:szCs w:val="24"/>
        </w:rPr>
        <w:t xml:space="preserve">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15112EE5"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ovoga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w:t>
      </w:r>
      <w:proofErr w:type="spellStart"/>
      <w:r w:rsidR="003F6689" w:rsidRPr="001710F0">
        <w:rPr>
          <w:rFonts w:ascii="Times New Roman" w:hAnsi="Times New Roman" w:cs="Times New Roman"/>
          <w:sz w:val="24"/>
          <w:szCs w:val="24"/>
        </w:rPr>
        <w:t>nastana</w:t>
      </w:r>
      <w:proofErr w:type="spellEnd"/>
      <w:r w:rsidR="003F6689" w:rsidRPr="001710F0">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lastRenderedPageBreak/>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132DBC16" w:rsidR="00274DD3" w:rsidRDefault="006A3207" w:rsidP="00171AE7">
      <w:pPr>
        <w:spacing w:after="0" w:line="240" w:lineRule="auto"/>
        <w:ind w:firstLine="708"/>
        <w:jc w:val="both"/>
        <w:rPr>
          <w:rFonts w:ascii="Times New Roman" w:hAnsi="Times New Roman" w:cs="Times New Roman"/>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 mora biti odobrena od </w:t>
      </w:r>
      <w:r w:rsidR="002121E4" w:rsidRPr="00077B72">
        <w:rPr>
          <w:rFonts w:ascii="Times New Roman" w:hAnsi="Times New Roman" w:cs="Times New Roman"/>
          <w:color w:val="000000" w:themeColor="text1"/>
          <w:sz w:val="24"/>
          <w:szCs w:val="24"/>
        </w:rPr>
        <w:t xml:space="preserve">ravnatelja. </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2FC48A38" w14:textId="76F9FF45" w:rsidR="00171AE7"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Pravilnika o</w:t>
      </w:r>
      <w:r w:rsidR="006B4E02" w:rsidRPr="009929A2">
        <w:rPr>
          <w:rFonts w:ascii="Times New Roman" w:hAnsi="Times New Roman" w:cs="Times New Roman"/>
          <w:sz w:val="24"/>
          <w:szCs w:val="24"/>
        </w:rPr>
        <w:t xml:space="preserve"> proceduri stvaranja ugovornih obveza</w:t>
      </w:r>
      <w:r w:rsidR="00077B72">
        <w:rPr>
          <w:rFonts w:ascii="Times New Roman" w:hAnsi="Times New Roman" w:cs="Times New Roman"/>
          <w:sz w:val="24"/>
          <w:szCs w:val="24"/>
        </w:rPr>
        <w:t xml:space="preserve"> u Osnovnoj školi </w:t>
      </w:r>
      <w:r w:rsidR="00810CE0">
        <w:rPr>
          <w:rFonts w:ascii="Times New Roman" w:hAnsi="Times New Roman" w:cs="Times New Roman"/>
          <w:sz w:val="24"/>
          <w:szCs w:val="24"/>
        </w:rPr>
        <w:t>„Braća Bobetko“ Sisak</w:t>
      </w: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25D9D8F1"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bookmarkStart w:id="0" w:name="_GoBack"/>
      <w:bookmarkEnd w:id="0"/>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191F732D"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2E4D2F34"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46C0FCBC" w:rsidR="00D802A0" w:rsidRPr="00077B72" w:rsidRDefault="003331ED" w:rsidP="00171AE7">
      <w:pPr>
        <w:pStyle w:val="Odlomakpopisa"/>
        <w:spacing w:after="0" w:line="240" w:lineRule="auto"/>
        <w:ind w:left="0" w:firstLine="708"/>
        <w:jc w:val="both"/>
        <w:rPr>
          <w:rFonts w:ascii="Times New Roman" w:hAnsi="Times New Roman" w:cs="Times New Roman"/>
          <w:color w:val="000000" w:themeColor="text1"/>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Pr="009929A2">
        <w:rPr>
          <w:rFonts w:ascii="Times New Roman" w:hAnsi="Times New Roman" w:cs="Times New Roman"/>
          <w:sz w:val="24"/>
          <w:szCs w:val="24"/>
        </w:rPr>
        <w:t xml:space="preserve"> 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077B72">
        <w:rPr>
          <w:rFonts w:ascii="Times New Roman" w:hAnsi="Times New Roman" w:cs="Times New Roman"/>
          <w:color w:val="000000" w:themeColor="text1"/>
          <w:sz w:val="24"/>
          <w:szCs w:val="24"/>
        </w:rPr>
        <w:t>provod</w:t>
      </w:r>
      <w:r w:rsidR="00335826" w:rsidRPr="00077B72">
        <w:rPr>
          <w:rFonts w:ascii="Times New Roman" w:hAnsi="Times New Roman" w:cs="Times New Roman"/>
          <w:color w:val="000000" w:themeColor="text1"/>
          <w:sz w:val="24"/>
          <w:szCs w:val="24"/>
        </w:rPr>
        <w:t>i</w:t>
      </w:r>
      <w:r w:rsidRPr="00077B72">
        <w:rPr>
          <w:rFonts w:ascii="Times New Roman" w:hAnsi="Times New Roman" w:cs="Times New Roman"/>
          <w:color w:val="000000" w:themeColor="text1"/>
          <w:sz w:val="24"/>
          <w:szCs w:val="24"/>
        </w:rPr>
        <w:t xml:space="preserve"> </w:t>
      </w:r>
      <w:r w:rsidR="002121E4" w:rsidRPr="00077B72">
        <w:rPr>
          <w:rFonts w:ascii="Times New Roman" w:hAnsi="Times New Roman" w:cs="Times New Roman"/>
          <w:color w:val="000000" w:themeColor="text1"/>
          <w:sz w:val="24"/>
          <w:szCs w:val="24"/>
        </w:rPr>
        <w:t>stručno povjerenstvo imenovano od strane Ravnatelja.</w:t>
      </w:r>
      <w:r w:rsidR="004A285B" w:rsidRPr="00077B72">
        <w:rPr>
          <w:rFonts w:ascii="Times New Roman" w:hAnsi="Times New Roman" w:cs="Times New Roman"/>
          <w:color w:val="000000" w:themeColor="text1"/>
          <w:sz w:val="24"/>
          <w:szCs w:val="24"/>
        </w:rPr>
        <w:t xml:space="preserve"> </w:t>
      </w:r>
    </w:p>
    <w:p w14:paraId="4BF71C80" w14:textId="77777777" w:rsidR="00171AE7" w:rsidRDefault="00171AE7"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4A4C9BFA" w14:textId="4781346D" w:rsidR="00D802A0" w:rsidRDefault="002121E4" w:rsidP="00171AE7">
      <w:pPr>
        <w:pStyle w:val="Odlomakpopisa"/>
        <w:spacing w:after="0" w:line="240" w:lineRule="auto"/>
        <w:ind w:left="0" w:firstLine="708"/>
        <w:jc w:val="both"/>
        <w:rPr>
          <w:rFonts w:ascii="Times New Roman" w:hAnsi="Times New Roman" w:cs="Times New Roman"/>
          <w:sz w:val="24"/>
          <w:szCs w:val="24"/>
        </w:rPr>
      </w:pPr>
      <w:r w:rsidRPr="00077B72">
        <w:rPr>
          <w:rFonts w:ascii="Times New Roman" w:hAnsi="Times New Roman" w:cs="Times New Roman"/>
          <w:color w:val="000000" w:themeColor="text1"/>
          <w:sz w:val="24"/>
          <w:szCs w:val="24"/>
        </w:rPr>
        <w:t xml:space="preserve">Ravnatelj </w:t>
      </w:r>
      <w:r w:rsidR="00D802A0" w:rsidRPr="00077B72">
        <w:rPr>
          <w:rFonts w:ascii="Times New Roman" w:hAnsi="Times New Roman" w:cs="Times New Roman"/>
          <w:color w:val="000000" w:themeColor="text1"/>
          <w:sz w:val="24"/>
          <w:szCs w:val="24"/>
        </w:rPr>
        <w:t xml:space="preserve">donosi </w:t>
      </w:r>
      <w:r w:rsidR="001A14F7" w:rsidRPr="00077B72">
        <w:rPr>
          <w:rFonts w:ascii="Times New Roman" w:hAnsi="Times New Roman" w:cs="Times New Roman"/>
          <w:color w:val="000000" w:themeColor="text1"/>
          <w:sz w:val="24"/>
          <w:szCs w:val="24"/>
        </w:rPr>
        <w:t>O</w:t>
      </w:r>
      <w:r w:rsidR="00D802A0" w:rsidRPr="00077B72">
        <w:rPr>
          <w:rFonts w:ascii="Times New Roman" w:hAnsi="Times New Roman" w:cs="Times New Roman"/>
          <w:color w:val="000000" w:themeColor="text1"/>
          <w:sz w:val="24"/>
          <w:szCs w:val="24"/>
        </w:rPr>
        <w:t>dluku o imenovanju stručnog povjerenstva koja obavezno sadrži: naziv predmeta n</w:t>
      </w:r>
      <w:r w:rsidR="00D802A0">
        <w:rPr>
          <w:rFonts w:ascii="Times New Roman" w:hAnsi="Times New Roman" w:cs="Times New Roman"/>
          <w:sz w:val="24"/>
          <w:szCs w:val="24"/>
        </w:rPr>
        <w:t xml:space="preserve">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7ABEA897" w14:textId="77777777" w:rsidR="00020F1A" w:rsidRDefault="00020F1A" w:rsidP="00171AE7">
      <w:pPr>
        <w:pStyle w:val="Odlomakpopisa"/>
        <w:spacing w:after="0" w:line="240" w:lineRule="auto"/>
        <w:ind w:left="0"/>
        <w:contextualSpacing w:val="0"/>
        <w:jc w:val="center"/>
        <w:rPr>
          <w:rFonts w:ascii="Times New Roman" w:hAnsi="Times New Roman" w:cs="Times New Roman"/>
          <w:b/>
          <w:bCs/>
          <w:sz w:val="24"/>
          <w:szCs w:val="24"/>
        </w:rPr>
      </w:pPr>
    </w:p>
    <w:p w14:paraId="14B4AD64" w14:textId="053FC6EA"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lastRenderedPageBreak/>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60B1AC51"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2C6237" w:rsidRPr="009929A2">
        <w:rPr>
          <w:rFonts w:ascii="Times New Roman" w:hAnsi="Times New Roman" w:cs="Times New Roman"/>
          <w:sz w:val="24"/>
          <w:szCs w:val="24"/>
        </w:rPr>
        <w:t>9</w:t>
      </w:r>
      <w:r w:rsidRPr="009929A2">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34DE9015"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3F762C3A" w14:textId="606335B5"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6E6809A3" w:rsidR="004B3A56" w:rsidRP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2DF30EC1" w14:textId="66162EAE" w:rsidR="0063295A" w:rsidRDefault="0063295A" w:rsidP="00171AE7">
      <w:pPr>
        <w:pStyle w:val="Odlomakpopisa"/>
        <w:spacing w:after="0" w:line="240" w:lineRule="auto"/>
        <w:ind w:left="0"/>
        <w:jc w:val="both"/>
        <w:rPr>
          <w:rFonts w:ascii="Times New Roman" w:hAnsi="Times New Roman" w:cs="Times New Roman"/>
          <w:sz w:val="24"/>
          <w:szCs w:val="24"/>
        </w:rPr>
      </w:pP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lastRenderedPageBreak/>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DB50FE" w:rsidRDefault="00DB50FE" w:rsidP="0053033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704155A"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77777777"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14:paraId="5831CE65" w14:textId="18119BD2"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 </w:t>
      </w:r>
      <w:r w:rsidR="00E12571" w:rsidRPr="00077B72">
        <w:rPr>
          <w:rFonts w:ascii="Times New Roman" w:hAnsi="Times New Roman" w:cs="Times New Roman"/>
          <w:color w:val="000000" w:themeColor="text1"/>
          <w:sz w:val="24"/>
          <w:szCs w:val="24"/>
        </w:rPr>
        <w:t xml:space="preserve">Školskom odboru </w:t>
      </w:r>
      <w:r w:rsidR="007B7ABB" w:rsidRPr="00517D42">
        <w:rPr>
          <w:rFonts w:ascii="Times New Roman" w:hAnsi="Times New Roman" w:cs="Times New Roman"/>
          <w:sz w:val="24"/>
          <w:szCs w:val="24"/>
        </w:rPr>
        <w:t xml:space="preserve">prijedlog za odabir ponude ili poništenje postupka o čemu sastavljaju zapisnik. </w:t>
      </w:r>
      <w:r w:rsidR="00AE23D8" w:rsidRPr="00517D42">
        <w:rPr>
          <w:rFonts w:ascii="Times New Roman" w:hAnsi="Times New Roman" w:cs="Times New Roman"/>
          <w:sz w:val="24"/>
          <w:szCs w:val="24"/>
        </w:rPr>
        <w:t xml:space="preserve"> </w:t>
      </w:r>
    </w:p>
    <w:p w14:paraId="7452CD14" w14:textId="77777777" w:rsidR="00517D42" w:rsidRDefault="00517D42" w:rsidP="00171AE7">
      <w:pPr>
        <w:spacing w:after="0" w:line="240" w:lineRule="auto"/>
        <w:ind w:firstLine="708"/>
        <w:jc w:val="both"/>
        <w:rPr>
          <w:rFonts w:ascii="Times New Roman" w:hAnsi="Times New Roman" w:cs="Times New Roman"/>
          <w:sz w:val="24"/>
          <w:szCs w:val="24"/>
        </w:rPr>
      </w:pPr>
    </w:p>
    <w:p w14:paraId="2F0F97A4" w14:textId="77777777" w:rsidR="00171AE7" w:rsidRDefault="00171AE7" w:rsidP="00171AE7">
      <w:pPr>
        <w:spacing w:after="0" w:line="240" w:lineRule="auto"/>
        <w:ind w:firstLine="708"/>
        <w:jc w:val="both"/>
        <w:rPr>
          <w:rFonts w:ascii="Times New Roman" w:hAnsi="Times New Roman" w:cs="Times New Roman"/>
          <w:sz w:val="24"/>
          <w:szCs w:val="24"/>
        </w:rPr>
      </w:pPr>
    </w:p>
    <w:p w14:paraId="0BCC5ECF" w14:textId="77777777" w:rsidR="0011181C" w:rsidRDefault="0011181C" w:rsidP="00171AE7">
      <w:pPr>
        <w:spacing w:after="0" w:line="240" w:lineRule="auto"/>
        <w:ind w:firstLine="708"/>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2B962167" w:rsidR="00AD5C85" w:rsidRPr="00077B72" w:rsidRDefault="00AD5C85" w:rsidP="00AD5C85">
      <w:pPr>
        <w:pStyle w:val="Odlomakpopisa"/>
        <w:spacing w:after="0" w:line="240" w:lineRule="auto"/>
        <w:ind w:left="0" w:firstLine="708"/>
        <w:jc w:val="both"/>
        <w:rPr>
          <w:rFonts w:ascii="Times New Roman" w:hAnsi="Times New Roman" w:cs="Times New Roman"/>
          <w:color w:val="000000" w:themeColor="text1"/>
          <w:sz w:val="24"/>
          <w:szCs w:val="24"/>
        </w:rPr>
      </w:pPr>
      <w:r w:rsidRPr="009929A2">
        <w:rPr>
          <w:rFonts w:ascii="Times New Roman" w:hAnsi="Times New Roman" w:cs="Times New Roman"/>
          <w:sz w:val="24"/>
          <w:szCs w:val="24"/>
        </w:rPr>
        <w:t>Pripremu i provedbu postupaka nabave procijenjene vrijednosti jednake ili veće od 25.000,00 eura bez PDV-a, a manje od 50.000,00 eura bez PDV-a za nabavu roba i usluga odnosno 100.000,00 eura bez PDV-a za nabavu</w:t>
      </w:r>
      <w:r w:rsidRPr="00077B72">
        <w:rPr>
          <w:rFonts w:ascii="Times New Roman" w:hAnsi="Times New Roman" w:cs="Times New Roman"/>
          <w:color w:val="000000" w:themeColor="text1"/>
          <w:sz w:val="24"/>
          <w:szCs w:val="24"/>
        </w:rPr>
        <w:t xml:space="preserve">  radova, </w:t>
      </w:r>
      <w:r w:rsidR="002121E4" w:rsidRPr="00077B72">
        <w:rPr>
          <w:rFonts w:ascii="Times New Roman" w:hAnsi="Times New Roman" w:cs="Times New Roman"/>
          <w:color w:val="000000" w:themeColor="text1"/>
          <w:sz w:val="24"/>
          <w:szCs w:val="24"/>
        </w:rPr>
        <w:t>provodi stručno povjerenstvo imenovano od strane Ravnatelja.</w:t>
      </w:r>
      <w:r w:rsidRPr="00077B72">
        <w:rPr>
          <w:rFonts w:ascii="Times New Roman" w:hAnsi="Times New Roman" w:cs="Times New Roman"/>
          <w:color w:val="000000" w:themeColor="text1"/>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77777777"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odgovarajući način se primjenjuje članak 12.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4D101F99"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130F269D"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583FD69B"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5621940B"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707E4A" w:rsidRPr="00515226">
        <w:rPr>
          <w:rFonts w:ascii="Times New Roman" w:hAnsi="Times New Roman" w:cs="Times New Roman"/>
          <w:sz w:val="24"/>
          <w:szCs w:val="24"/>
        </w:rPr>
        <w:t xml:space="preserve">točki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76E94C50"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 xml:space="preserve"> zatražiti dodatne informacije, objašnjenja ili izmjene u vezi </w:t>
      </w:r>
      <w:r w:rsidRPr="00515226">
        <w:rPr>
          <w:rFonts w:ascii="Times New Roman" w:hAnsi="Times New Roman" w:cs="Times New Roman"/>
          <w:sz w:val="24"/>
          <w:szCs w:val="24"/>
        </w:rPr>
        <w:lastRenderedPageBreak/>
        <w:t>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jamstvo za otklanjanje nedostataka u jamstvenom roku, za slučaj da </w:t>
      </w:r>
      <w:proofErr w:type="spellStart"/>
      <w:r w:rsidRPr="00515226">
        <w:rPr>
          <w:rFonts w:ascii="Times New Roman" w:hAnsi="Times New Roman" w:cs="Times New Roman"/>
          <w:sz w:val="24"/>
          <w:szCs w:val="24"/>
        </w:rPr>
        <w:t>nalogoprimac</w:t>
      </w:r>
      <w:proofErr w:type="spellEnd"/>
      <w:r w:rsidRPr="00515226">
        <w:rPr>
          <w:rFonts w:ascii="Times New Roman" w:hAnsi="Times New Roman" w:cs="Times New Roman"/>
          <w:sz w:val="24"/>
          <w:szCs w:val="24"/>
        </w:rPr>
        <w:t xml:space="preserve">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3B3703D5" w14:textId="6786A657" w:rsidR="00D25122" w:rsidRDefault="00D25122" w:rsidP="00D25122">
      <w:pPr>
        <w:pStyle w:val="Odlomakpopisa"/>
        <w:spacing w:after="0" w:line="240" w:lineRule="auto"/>
        <w:ind w:left="0" w:firstLine="426"/>
        <w:jc w:val="both"/>
        <w:rPr>
          <w:rFonts w:ascii="Times New Roman" w:hAnsi="Times New Roman" w:cs="Times New Roman"/>
          <w:sz w:val="24"/>
          <w:szCs w:val="24"/>
        </w:rPr>
      </w:pPr>
    </w:p>
    <w:p w14:paraId="33A83BC9" w14:textId="77777777" w:rsidR="00020F1A" w:rsidRPr="00515226" w:rsidRDefault="00020F1A"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2372C6C2" w14:textId="77777777" w:rsidR="00020F1A" w:rsidRDefault="00020F1A" w:rsidP="00707E4A">
      <w:pPr>
        <w:pStyle w:val="Odlomakpopisa"/>
        <w:spacing w:after="0" w:line="240" w:lineRule="auto"/>
        <w:ind w:left="0"/>
        <w:jc w:val="center"/>
        <w:rPr>
          <w:rFonts w:ascii="Times New Roman" w:hAnsi="Times New Roman" w:cs="Times New Roman"/>
          <w:b/>
          <w:bCs/>
          <w:sz w:val="24"/>
          <w:szCs w:val="24"/>
        </w:rPr>
      </w:pPr>
    </w:p>
    <w:p w14:paraId="14125436" w14:textId="580A6FE0"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lastRenderedPageBreak/>
        <w:t>Za odabir ponude je dovoljna jedna (1) pristigla ponuda koja udovoljava svim traženim uvjetima.</w:t>
      </w:r>
    </w:p>
    <w:p w14:paraId="1ACFF420" w14:textId="77777777" w:rsidR="004C2540" w:rsidRPr="00515226" w:rsidRDefault="004C2540" w:rsidP="000E1DB9">
      <w:pPr>
        <w:spacing w:after="0" w:line="240" w:lineRule="auto"/>
        <w:ind w:firstLine="708"/>
        <w:jc w:val="both"/>
        <w:rPr>
          <w:rFonts w:ascii="Times New Roman" w:hAnsi="Times New Roman" w:cs="Times New Roman"/>
          <w:sz w:val="24"/>
          <w:szCs w:val="24"/>
        </w:rPr>
      </w:pP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11443AC4" w14:textId="77777777" w:rsidR="00D15D39" w:rsidRDefault="00D15D39" w:rsidP="000E1DB9">
      <w:pPr>
        <w:spacing w:after="0" w:line="240" w:lineRule="auto"/>
        <w:ind w:firstLine="708"/>
        <w:jc w:val="both"/>
        <w:rPr>
          <w:rFonts w:ascii="Times New Roman" w:hAnsi="Times New Roman" w:cs="Times New Roman"/>
          <w:sz w:val="24"/>
          <w:szCs w:val="24"/>
        </w:rPr>
      </w:pP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navesti podatke o </w:t>
      </w:r>
      <w:proofErr w:type="spellStart"/>
      <w:r w:rsidRPr="00515226">
        <w:rPr>
          <w:rFonts w:ascii="Times New Roman" w:hAnsi="Times New Roman" w:cs="Times New Roman"/>
          <w:sz w:val="24"/>
          <w:szCs w:val="24"/>
        </w:rPr>
        <w:t>podugovarateljima</w:t>
      </w:r>
      <w:proofErr w:type="spellEnd"/>
      <w:r w:rsidRPr="00515226">
        <w:rPr>
          <w:rFonts w:ascii="Times New Roman" w:hAnsi="Times New Roman" w:cs="Times New Roman"/>
          <w:sz w:val="24"/>
          <w:szCs w:val="24"/>
        </w:rPr>
        <w:t xml:space="preserve">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 xml:space="preserve">zakonski zastupnici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w:t>
      </w:r>
      <w:proofErr w:type="spellStart"/>
      <w:r w:rsidRPr="00515226">
        <w:rPr>
          <w:rFonts w:ascii="Times New Roman" w:hAnsi="Times New Roman" w:cs="Times New Roman"/>
          <w:sz w:val="24"/>
          <w:szCs w:val="24"/>
        </w:rPr>
        <w:t>podugovaratelja</w:t>
      </w:r>
      <w:proofErr w:type="spellEnd"/>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1. promjenu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2. uvođenje jednog ili više novih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čiji ukupni udio ne smije prijeći 50 % vrijednosti ugovora o jednostavnoj nabavi bez PDV-a  sa svim izmjenama u trenutku uvođenja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Uz zahtjev iz stavka 2. točaka 1. i 2. ovoga članka, ugovaratelj je dužan dostaviti  podatke i dokumente za novog </w:t>
      </w:r>
      <w:proofErr w:type="spellStart"/>
      <w:r w:rsidRPr="00515226">
        <w:rPr>
          <w:rFonts w:ascii="Times New Roman" w:hAnsi="Times New Roman" w:cs="Times New Roman"/>
          <w:sz w:val="24"/>
          <w:szCs w:val="24"/>
        </w:rPr>
        <w:t>podugovaratelja</w:t>
      </w:r>
      <w:proofErr w:type="spellEnd"/>
      <w:r w:rsidRPr="00515226">
        <w:rPr>
          <w:rFonts w:ascii="Times New Roman" w:hAnsi="Times New Roman" w:cs="Times New Roman"/>
          <w:sz w:val="24"/>
          <w:szCs w:val="24"/>
        </w:rPr>
        <w:t xml:space="preserve">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672BF626" w14:textId="77777777" w:rsidR="00434D3E" w:rsidRPr="006323F4" w:rsidRDefault="00434D3E" w:rsidP="006323F4">
      <w:pPr>
        <w:spacing w:after="0" w:line="240" w:lineRule="auto"/>
        <w:ind w:firstLine="708"/>
        <w:jc w:val="both"/>
        <w:rPr>
          <w:rFonts w:ascii="Times New Roman" w:hAnsi="Times New Roman" w:cs="Times New Roman"/>
          <w:sz w:val="24"/>
          <w:szCs w:val="24"/>
        </w:rPr>
      </w:pP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209E34A0"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154F068E"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Nakon pregleda i ocjene </w:t>
      </w:r>
      <w:r w:rsidRPr="00077B72">
        <w:rPr>
          <w:rFonts w:ascii="Times New Roman" w:hAnsi="Times New Roman" w:cs="Times New Roman"/>
          <w:color w:val="000000" w:themeColor="text1"/>
          <w:sz w:val="24"/>
          <w:szCs w:val="24"/>
        </w:rPr>
        <w:t xml:space="preserve">ponude članovi stručnog povjerenstva sastavljaju zapisnik o pregledu i ocjeni ponuda te predlažu </w:t>
      </w:r>
      <w:r w:rsidR="002121E4" w:rsidRPr="00077B72">
        <w:rPr>
          <w:rFonts w:ascii="Times New Roman" w:hAnsi="Times New Roman" w:cs="Times New Roman"/>
          <w:color w:val="000000" w:themeColor="text1"/>
          <w:sz w:val="24"/>
          <w:szCs w:val="24"/>
        </w:rPr>
        <w:t>Školskom odboru</w:t>
      </w:r>
      <w:r w:rsidRPr="00077B72">
        <w:rPr>
          <w:rFonts w:ascii="Times New Roman" w:hAnsi="Times New Roman" w:cs="Times New Roman"/>
          <w:color w:val="000000" w:themeColor="text1"/>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lastRenderedPageBreak/>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4E2E703C" w14:textId="77777777" w:rsidR="00754FA5" w:rsidRDefault="00754FA5"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579B8"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3EEB05A" w14:textId="0E38A1E6" w:rsidR="00F81F2E" w:rsidRPr="009929A2" w:rsidRDefault="004F1DBB" w:rsidP="004F1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10A99CA" w14:textId="751D60AC" w:rsidR="00F81F2E" w:rsidRPr="00434D3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1A643E86" w14:textId="2B946A1C" w:rsidR="00F81F2E" w:rsidRPr="00434D3E" w:rsidRDefault="00F81F2E" w:rsidP="00171AE7">
      <w:pPr>
        <w:pStyle w:val="Odlomakpopisa"/>
        <w:spacing w:after="0" w:line="240" w:lineRule="auto"/>
        <w:ind w:left="0" w:firstLine="708"/>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2121E4" w:rsidRPr="00077B72">
        <w:rPr>
          <w:rFonts w:ascii="Times New Roman" w:hAnsi="Times New Roman" w:cs="Times New Roman"/>
          <w:color w:val="000000" w:themeColor="text1"/>
          <w:sz w:val="24"/>
          <w:szCs w:val="24"/>
        </w:rPr>
        <w:t>Školskom odb</w:t>
      </w:r>
      <w:r w:rsidR="00077B72">
        <w:rPr>
          <w:rFonts w:ascii="Times New Roman" w:hAnsi="Times New Roman" w:cs="Times New Roman"/>
          <w:color w:val="000000" w:themeColor="text1"/>
          <w:sz w:val="24"/>
          <w:szCs w:val="24"/>
        </w:rPr>
        <w:t>oru</w:t>
      </w:r>
      <w:r w:rsidR="00077B72" w:rsidRPr="00077B72">
        <w:rPr>
          <w:rFonts w:ascii="Times New Roman" w:hAnsi="Times New Roman" w:cs="Times New Roman"/>
          <w:color w:val="000000" w:themeColor="text1"/>
          <w:sz w:val="24"/>
          <w:szCs w:val="24"/>
        </w:rPr>
        <w:t>.</w:t>
      </w:r>
      <w:r w:rsidRPr="00077B72">
        <w:rPr>
          <w:rFonts w:ascii="Times New Roman" w:hAnsi="Times New Roman" w:cs="Times New Roman"/>
          <w:color w:val="000000" w:themeColor="text1"/>
          <w:sz w:val="24"/>
          <w:szCs w:val="24"/>
        </w:rPr>
        <w:t xml:space="preserve"> </w:t>
      </w:r>
    </w:p>
    <w:p w14:paraId="06031B1A" w14:textId="77777777" w:rsidR="00F81F2E"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F81F2E">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F81F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3505AAB0" w14:textId="77777777" w:rsidR="00F81F2E"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60A0918F" w14:textId="77777777" w:rsidR="00C354DA" w:rsidRDefault="00C354DA" w:rsidP="00742463">
      <w:pPr>
        <w:spacing w:after="0" w:line="240" w:lineRule="auto"/>
        <w:jc w:val="center"/>
        <w:rPr>
          <w:rFonts w:ascii="Times New Roman" w:hAnsi="Times New Roman" w:cs="Times New Roman"/>
          <w:b/>
          <w:bCs/>
          <w:sz w:val="24"/>
          <w:szCs w:val="24"/>
        </w:rPr>
      </w:pPr>
    </w:p>
    <w:p w14:paraId="062003AB" w14:textId="47B75E11" w:rsidR="00F81F2E" w:rsidRPr="00742463"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lastRenderedPageBreak/>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76043C26" w14:textId="12840F5D" w:rsidR="009A1BF1" w:rsidRDefault="00F81F2E"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BF1">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009A1BF1"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009A1BF1"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077B72" w:rsidRDefault="00F262DB" w:rsidP="00F262DB">
      <w:pPr>
        <w:pStyle w:val="Odlomakpopisa"/>
        <w:numPr>
          <w:ilvl w:val="0"/>
          <w:numId w:val="16"/>
        </w:numPr>
        <w:spacing w:after="0" w:line="240" w:lineRule="auto"/>
        <w:jc w:val="both"/>
        <w:rPr>
          <w:rFonts w:ascii="Times New Roman" w:hAnsi="Times New Roman" w:cs="Times New Roman"/>
          <w:color w:val="000000" w:themeColor="text1"/>
          <w:sz w:val="24"/>
          <w:szCs w:val="24"/>
        </w:rPr>
      </w:pPr>
      <w:r w:rsidRPr="00F262DB">
        <w:rPr>
          <w:rFonts w:ascii="Times New Roman" w:hAnsi="Times New Roman" w:cs="Times New Roman"/>
          <w:sz w:val="24"/>
          <w:szCs w:val="24"/>
        </w:rPr>
        <w:t xml:space="preserve">razloge </w:t>
      </w:r>
      <w:r w:rsidRPr="00077B72">
        <w:rPr>
          <w:rFonts w:ascii="Times New Roman" w:hAnsi="Times New Roman" w:cs="Times New Roman"/>
          <w:color w:val="000000" w:themeColor="text1"/>
          <w:sz w:val="24"/>
          <w:szCs w:val="24"/>
        </w:rPr>
        <w:t>prigovora i obrazloženje.</w:t>
      </w:r>
    </w:p>
    <w:p w14:paraId="6375DBE9" w14:textId="77777777" w:rsidR="00F262DB" w:rsidRPr="00077B72" w:rsidRDefault="00F262DB" w:rsidP="00F262DB">
      <w:pPr>
        <w:spacing w:after="0" w:line="240" w:lineRule="auto"/>
        <w:ind w:firstLine="708"/>
        <w:jc w:val="both"/>
        <w:rPr>
          <w:rFonts w:ascii="Times New Roman" w:hAnsi="Times New Roman" w:cs="Times New Roman"/>
          <w:color w:val="000000" w:themeColor="text1"/>
          <w:sz w:val="24"/>
          <w:szCs w:val="24"/>
        </w:rPr>
      </w:pPr>
    </w:p>
    <w:p w14:paraId="1A03D7E2" w14:textId="55C7922B" w:rsidR="00F262DB" w:rsidRPr="00077B72" w:rsidRDefault="006B0729" w:rsidP="00F262DB">
      <w:pPr>
        <w:spacing w:after="0" w:line="240" w:lineRule="auto"/>
        <w:ind w:firstLine="708"/>
        <w:jc w:val="both"/>
        <w:rPr>
          <w:rFonts w:ascii="Times New Roman" w:hAnsi="Times New Roman" w:cs="Times New Roman"/>
          <w:color w:val="000000" w:themeColor="text1"/>
          <w:sz w:val="24"/>
          <w:szCs w:val="24"/>
        </w:rPr>
      </w:pPr>
      <w:r w:rsidRPr="00077B72">
        <w:rPr>
          <w:rFonts w:ascii="Times New Roman" w:hAnsi="Times New Roman" w:cs="Times New Roman"/>
          <w:color w:val="000000" w:themeColor="text1"/>
          <w:sz w:val="24"/>
          <w:szCs w:val="24"/>
        </w:rPr>
        <w:t xml:space="preserve">Školski odbor na prijedlog Ravnatelja </w:t>
      </w:r>
      <w:r w:rsidR="009929A2" w:rsidRPr="00077B72">
        <w:rPr>
          <w:rFonts w:ascii="Times New Roman" w:hAnsi="Times New Roman" w:cs="Times New Roman"/>
          <w:color w:val="000000" w:themeColor="text1"/>
          <w:sz w:val="24"/>
          <w:szCs w:val="24"/>
        </w:rPr>
        <w:t xml:space="preserve">imenuje </w:t>
      </w:r>
      <w:r w:rsidR="00F262DB" w:rsidRPr="00077B72">
        <w:rPr>
          <w:rFonts w:ascii="Times New Roman" w:hAnsi="Times New Roman" w:cs="Times New Roman"/>
          <w:color w:val="000000" w:themeColor="text1"/>
          <w:sz w:val="24"/>
          <w:szCs w:val="24"/>
        </w:rPr>
        <w:t xml:space="preserve">Povjerenstvo za </w:t>
      </w:r>
      <w:r w:rsidR="009929A2" w:rsidRPr="00077B72">
        <w:rPr>
          <w:rFonts w:ascii="Times New Roman" w:hAnsi="Times New Roman" w:cs="Times New Roman"/>
          <w:color w:val="000000" w:themeColor="text1"/>
          <w:sz w:val="24"/>
          <w:szCs w:val="24"/>
        </w:rPr>
        <w:t xml:space="preserve">rješavanje prigovora. </w:t>
      </w:r>
    </w:p>
    <w:p w14:paraId="532C07B2" w14:textId="77777777" w:rsidR="00754FA5" w:rsidRDefault="00754FA5" w:rsidP="00F262DB">
      <w:pPr>
        <w:spacing w:after="0" w:line="240" w:lineRule="auto"/>
        <w:ind w:firstLine="708"/>
        <w:jc w:val="both"/>
        <w:rPr>
          <w:rFonts w:ascii="Times New Roman" w:hAnsi="Times New Roman" w:cs="Times New Roman"/>
          <w:sz w:val="24"/>
          <w:szCs w:val="24"/>
        </w:rPr>
      </w:pPr>
    </w:p>
    <w:p w14:paraId="4CEDD18B" w14:textId="77777777" w:rsidR="00DF44F0"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9929A2" w:rsidRDefault="00DF44F0" w:rsidP="00CC7F2B">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077B72" w:rsidRDefault="00F262DB" w:rsidP="00F262DB">
      <w:pPr>
        <w:spacing w:after="0" w:line="240" w:lineRule="auto"/>
        <w:ind w:firstLine="708"/>
        <w:jc w:val="both"/>
        <w:rPr>
          <w:rFonts w:ascii="Times New Roman" w:hAnsi="Times New Roman" w:cs="Times New Roman"/>
          <w:color w:val="000000" w:themeColor="text1"/>
          <w:sz w:val="24"/>
          <w:szCs w:val="24"/>
        </w:rPr>
      </w:pPr>
    </w:p>
    <w:p w14:paraId="028F018D" w14:textId="662C40A5" w:rsidR="00CC7F2B" w:rsidRPr="00077B72" w:rsidRDefault="00F262DB" w:rsidP="00DF44F0">
      <w:pPr>
        <w:spacing w:after="0" w:line="240" w:lineRule="auto"/>
        <w:ind w:firstLine="708"/>
        <w:jc w:val="both"/>
        <w:rPr>
          <w:rFonts w:ascii="Times New Roman" w:hAnsi="Times New Roman" w:cs="Times New Roman"/>
          <w:color w:val="000000" w:themeColor="text1"/>
          <w:sz w:val="24"/>
          <w:szCs w:val="24"/>
        </w:rPr>
      </w:pPr>
      <w:r w:rsidRPr="00077B72">
        <w:rPr>
          <w:rFonts w:ascii="Times New Roman" w:hAnsi="Times New Roman" w:cs="Times New Roman"/>
          <w:color w:val="000000" w:themeColor="text1"/>
          <w:sz w:val="24"/>
          <w:szCs w:val="24"/>
        </w:rPr>
        <w:t>Povjerenstvo je ovlašteno i dužno ispitati sve navode iz prigovora te</w:t>
      </w:r>
      <w:r w:rsidR="002121E4" w:rsidRPr="00077B72">
        <w:rPr>
          <w:rFonts w:ascii="Times New Roman" w:hAnsi="Times New Roman" w:cs="Times New Roman"/>
          <w:color w:val="000000" w:themeColor="text1"/>
          <w:sz w:val="24"/>
          <w:szCs w:val="24"/>
        </w:rPr>
        <w:t xml:space="preserve"> </w:t>
      </w:r>
      <w:r w:rsidR="006B0729" w:rsidRPr="00077B72">
        <w:rPr>
          <w:rFonts w:ascii="Times New Roman" w:hAnsi="Times New Roman" w:cs="Times New Roman"/>
          <w:color w:val="000000" w:themeColor="text1"/>
          <w:sz w:val="24"/>
          <w:szCs w:val="24"/>
        </w:rPr>
        <w:t>Školskom odboru</w:t>
      </w:r>
      <w:r w:rsidRPr="00077B72">
        <w:rPr>
          <w:rFonts w:ascii="Times New Roman" w:hAnsi="Times New Roman" w:cs="Times New Roman"/>
          <w:color w:val="000000" w:themeColor="text1"/>
          <w:sz w:val="24"/>
          <w:szCs w:val="24"/>
        </w:rPr>
        <w:t xml:space="preserve"> predložiti </w:t>
      </w:r>
      <w:r w:rsidR="00CC7F2B" w:rsidRPr="00077B72">
        <w:rPr>
          <w:rFonts w:ascii="Times New Roman" w:hAnsi="Times New Roman" w:cs="Times New Roman"/>
          <w:color w:val="000000" w:themeColor="text1"/>
          <w:sz w:val="24"/>
          <w:szCs w:val="24"/>
        </w:rPr>
        <w:t>sljedeće:</w:t>
      </w:r>
    </w:p>
    <w:p w14:paraId="1BEBBBF7"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333947F2" w:rsidR="00DF44F0" w:rsidRPr="00077B72" w:rsidRDefault="006B0729" w:rsidP="00CC7F2B">
      <w:pPr>
        <w:pStyle w:val="Odlomakpopisa"/>
        <w:spacing w:after="0" w:line="240" w:lineRule="auto"/>
        <w:ind w:firstLine="696"/>
        <w:jc w:val="both"/>
        <w:rPr>
          <w:rFonts w:ascii="Times New Roman" w:hAnsi="Times New Roman" w:cs="Times New Roman"/>
          <w:color w:val="000000" w:themeColor="text1"/>
          <w:sz w:val="24"/>
          <w:szCs w:val="24"/>
        </w:rPr>
      </w:pPr>
      <w:r w:rsidRPr="00077B72">
        <w:rPr>
          <w:rFonts w:ascii="Times New Roman" w:hAnsi="Times New Roman" w:cs="Times New Roman"/>
          <w:color w:val="000000" w:themeColor="text1"/>
          <w:sz w:val="24"/>
          <w:szCs w:val="24"/>
        </w:rPr>
        <w:t>Školskom odboru</w:t>
      </w:r>
      <w:r w:rsidR="00F262DB" w:rsidRPr="00077B72">
        <w:rPr>
          <w:rFonts w:ascii="Times New Roman" w:hAnsi="Times New Roman" w:cs="Times New Roman"/>
          <w:color w:val="000000" w:themeColor="text1"/>
          <w:sz w:val="24"/>
          <w:szCs w:val="24"/>
        </w:rPr>
        <w:t xml:space="preserve"> izmjenu ili donošenje nove </w:t>
      </w:r>
      <w:r w:rsidR="00CC7F2B" w:rsidRPr="00077B72">
        <w:rPr>
          <w:rFonts w:ascii="Times New Roman" w:hAnsi="Times New Roman" w:cs="Times New Roman"/>
          <w:color w:val="000000" w:themeColor="text1"/>
          <w:sz w:val="24"/>
          <w:szCs w:val="24"/>
        </w:rPr>
        <w:t>o</w:t>
      </w:r>
      <w:r w:rsidR="00F262DB" w:rsidRPr="00077B72">
        <w:rPr>
          <w:rFonts w:ascii="Times New Roman" w:hAnsi="Times New Roman" w:cs="Times New Roman"/>
          <w:color w:val="000000" w:themeColor="text1"/>
          <w:sz w:val="24"/>
          <w:szCs w:val="24"/>
        </w:rPr>
        <w:t>dluke</w:t>
      </w:r>
      <w:r w:rsidR="00CC7F2B" w:rsidRPr="00077B72">
        <w:rPr>
          <w:rFonts w:ascii="Times New Roman" w:hAnsi="Times New Roman" w:cs="Times New Roman"/>
          <w:color w:val="000000" w:themeColor="text1"/>
          <w:sz w:val="24"/>
          <w:szCs w:val="24"/>
        </w:rPr>
        <w:t xml:space="preserve"> u postupku jednostavne nabave. </w:t>
      </w:r>
      <w:r w:rsidR="00F262DB" w:rsidRPr="00077B72">
        <w:rPr>
          <w:rFonts w:ascii="Times New Roman" w:hAnsi="Times New Roman" w:cs="Times New Roman"/>
          <w:color w:val="000000" w:themeColor="text1"/>
          <w:sz w:val="24"/>
          <w:szCs w:val="24"/>
        </w:rPr>
        <w:t xml:space="preserve"> </w:t>
      </w:r>
    </w:p>
    <w:p w14:paraId="68F4D6C4" w14:textId="77777777" w:rsidR="00CC7F2B" w:rsidRPr="00077B72" w:rsidRDefault="00CC7F2B" w:rsidP="00CC7F2B">
      <w:pPr>
        <w:spacing w:after="0" w:line="240" w:lineRule="auto"/>
        <w:ind w:left="720"/>
        <w:jc w:val="both"/>
        <w:rPr>
          <w:rFonts w:ascii="Times New Roman" w:hAnsi="Times New Roman" w:cs="Times New Roman"/>
          <w:color w:val="000000" w:themeColor="text1"/>
          <w:sz w:val="24"/>
          <w:szCs w:val="24"/>
        </w:rPr>
      </w:pPr>
    </w:p>
    <w:p w14:paraId="40D3ED83" w14:textId="0B51A592" w:rsidR="009A1BF1" w:rsidRPr="009929A2" w:rsidRDefault="006B0729" w:rsidP="00DF44F0">
      <w:pPr>
        <w:spacing w:after="0" w:line="240" w:lineRule="auto"/>
        <w:ind w:firstLine="708"/>
        <w:jc w:val="both"/>
        <w:rPr>
          <w:rFonts w:ascii="Times New Roman" w:hAnsi="Times New Roman" w:cs="Times New Roman"/>
          <w:sz w:val="24"/>
          <w:szCs w:val="24"/>
        </w:rPr>
      </w:pPr>
      <w:r w:rsidRPr="00077B72">
        <w:rPr>
          <w:rFonts w:ascii="Times New Roman" w:hAnsi="Times New Roman" w:cs="Times New Roman"/>
          <w:color w:val="000000" w:themeColor="text1"/>
          <w:sz w:val="24"/>
          <w:szCs w:val="24"/>
        </w:rPr>
        <w:t>Školski odbor</w:t>
      </w:r>
      <w:r w:rsidR="009929A2" w:rsidRPr="00077B72">
        <w:rPr>
          <w:rFonts w:ascii="Times New Roman" w:hAnsi="Times New Roman" w:cs="Times New Roman"/>
          <w:color w:val="000000" w:themeColor="text1"/>
          <w:sz w:val="24"/>
          <w:szCs w:val="24"/>
        </w:rPr>
        <w:t xml:space="preserve"> </w:t>
      </w:r>
      <w:r w:rsidR="00F262DB" w:rsidRPr="009929A2">
        <w:rPr>
          <w:rFonts w:ascii="Times New Roman" w:hAnsi="Times New Roman" w:cs="Times New Roman"/>
          <w:sz w:val="24"/>
          <w:szCs w:val="24"/>
        </w:rPr>
        <w:t>donosi odluku povodom prigovora te obavještava podnositelja prigovora u primjerenom roku.</w:t>
      </w:r>
    </w:p>
    <w:p w14:paraId="6E6812C7" w14:textId="77777777" w:rsidR="00DF44F0"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38932732" w14:textId="77777777" w:rsidR="009F047B"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4412FB83"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lastRenderedPageBreak/>
        <w:t xml:space="preserve">nabavi odnosno okvirnog sporazuma nakon svih izmjena ne smije prelaziti pragove iz članka 1. ovog Pravilnika. </w:t>
      </w:r>
    </w:p>
    <w:p w14:paraId="0F0BB7B7" w14:textId="77777777" w:rsidR="00547ECE" w:rsidRPr="009929A2" w:rsidRDefault="00547ECE" w:rsidP="008313AE">
      <w:pPr>
        <w:pStyle w:val="Odlomakpopisa"/>
        <w:spacing w:after="0" w:line="240" w:lineRule="auto"/>
        <w:ind w:left="0" w:firstLine="708"/>
        <w:jc w:val="both"/>
        <w:rPr>
          <w:rFonts w:ascii="Times New Roman" w:hAnsi="Times New Roman" w:cs="Times New Roman"/>
          <w:sz w:val="24"/>
          <w:szCs w:val="24"/>
        </w:rPr>
      </w:pP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93463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Default="00AA5453" w:rsidP="00AA5453">
      <w:pPr>
        <w:spacing w:after="0" w:line="240" w:lineRule="auto"/>
        <w:jc w:val="center"/>
        <w:rPr>
          <w:rFonts w:ascii="Times New Roman" w:hAnsi="Times New Roman" w:cs="Times New Roman"/>
          <w:b/>
          <w:bCs/>
          <w:color w:val="FF0000"/>
          <w:sz w:val="24"/>
          <w:szCs w:val="24"/>
        </w:rPr>
      </w:pP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121FA5B7" w14:textId="2FCB4438" w:rsidR="00613886" w:rsidRPr="00077B72" w:rsidRDefault="00572912" w:rsidP="00077B72">
      <w:pPr>
        <w:spacing w:after="0" w:line="240" w:lineRule="auto"/>
        <w:ind w:firstLine="360"/>
        <w:jc w:val="both"/>
        <w:rPr>
          <w:rFonts w:ascii="Times New Roman" w:hAnsi="Times New Roman" w:cs="Times New Roman"/>
          <w:sz w:val="24"/>
          <w:szCs w:val="24"/>
        </w:rPr>
      </w:pPr>
      <w:r w:rsidRPr="00077B72">
        <w:rPr>
          <w:rFonts w:ascii="Times New Roman" w:hAnsi="Times New Roman" w:cs="Times New Roman"/>
          <w:bCs/>
          <w:sz w:val="24"/>
          <w:szCs w:val="24"/>
        </w:rPr>
        <w:t xml:space="preserve">Postupci jednostavne nabave pokrenuti do stupanja na snagu ovog Pravilnika </w:t>
      </w:r>
      <w:r w:rsidR="0039338A" w:rsidRPr="00077B72">
        <w:rPr>
          <w:rFonts w:ascii="Times New Roman" w:hAnsi="Times New Roman" w:cs="Times New Roman"/>
          <w:bCs/>
          <w:sz w:val="24"/>
          <w:szCs w:val="24"/>
        </w:rPr>
        <w:t xml:space="preserve">dovršit će se prema odredbama </w:t>
      </w:r>
      <w:r w:rsidR="006B0729" w:rsidRPr="00077B72">
        <w:rPr>
          <w:rFonts w:ascii="Times New Roman" w:hAnsi="Times New Roman" w:cs="Times New Roman"/>
          <w:bCs/>
          <w:sz w:val="24"/>
          <w:szCs w:val="24"/>
        </w:rPr>
        <w:t>Pravilnika</w:t>
      </w:r>
      <w:r w:rsidR="00077B72" w:rsidRPr="00077B72">
        <w:rPr>
          <w:rFonts w:ascii="Times New Roman" w:hAnsi="Times New Roman" w:cs="Times New Roman"/>
          <w:bCs/>
          <w:sz w:val="24"/>
          <w:szCs w:val="24"/>
        </w:rPr>
        <w:t xml:space="preserve"> o provedbi postupka jednostavne nabave</w:t>
      </w:r>
      <w:r w:rsidR="006B0729" w:rsidRPr="00077B72">
        <w:rPr>
          <w:rFonts w:ascii="Times New Roman" w:hAnsi="Times New Roman" w:cs="Times New Roman"/>
          <w:bCs/>
          <w:sz w:val="24"/>
          <w:szCs w:val="24"/>
        </w:rPr>
        <w:t xml:space="preserve">(KLASA: </w:t>
      </w:r>
      <w:r w:rsidR="00077B72" w:rsidRPr="00077B72">
        <w:rPr>
          <w:rFonts w:ascii="Times New Roman" w:hAnsi="Times New Roman" w:cs="Times New Roman"/>
          <w:sz w:val="24"/>
          <w:szCs w:val="24"/>
        </w:rPr>
        <w:t>003-05/19-01-2</w:t>
      </w:r>
      <w:r w:rsidR="006B0729" w:rsidRPr="00077B72">
        <w:rPr>
          <w:rFonts w:ascii="Times New Roman" w:hAnsi="Times New Roman" w:cs="Times New Roman"/>
          <w:bCs/>
          <w:sz w:val="24"/>
          <w:szCs w:val="24"/>
        </w:rPr>
        <w:t xml:space="preserve">, URBROJ: </w:t>
      </w:r>
      <w:r w:rsidR="00077B72" w:rsidRPr="00077B72">
        <w:rPr>
          <w:rFonts w:ascii="Times New Roman" w:hAnsi="Times New Roman" w:cs="Times New Roman"/>
          <w:sz w:val="24"/>
          <w:szCs w:val="24"/>
        </w:rPr>
        <w:t>2176-38-01-19-1</w:t>
      </w:r>
      <w:r w:rsidR="006B0729" w:rsidRPr="00077B72">
        <w:rPr>
          <w:rFonts w:ascii="Times New Roman" w:hAnsi="Times New Roman" w:cs="Times New Roman"/>
          <w:bCs/>
          <w:sz w:val="24"/>
          <w:szCs w:val="24"/>
        </w:rPr>
        <w:t xml:space="preserve">) od </w:t>
      </w:r>
      <w:r w:rsidR="00077B72" w:rsidRPr="00077B72">
        <w:rPr>
          <w:rFonts w:ascii="Times New Roman" w:hAnsi="Times New Roman" w:cs="Times New Roman"/>
          <w:color w:val="000000"/>
          <w:sz w:val="24"/>
          <w:szCs w:val="24"/>
        </w:rPr>
        <w:t>10. listopad 2019. godine.</w:t>
      </w: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7C14A9B9"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01. rujna 2026. godine. </w:t>
      </w:r>
    </w:p>
    <w:p w14:paraId="2DF7031D" w14:textId="77777777" w:rsidR="008313AE" w:rsidRPr="002832EB" w:rsidRDefault="008313AE" w:rsidP="00171AE7">
      <w:pPr>
        <w:spacing w:after="0" w:line="240" w:lineRule="auto"/>
        <w:ind w:firstLine="708"/>
        <w:jc w:val="both"/>
        <w:rPr>
          <w:rFonts w:ascii="Times New Roman" w:hAnsi="Times New Roman" w:cs="Times New Roman"/>
          <w:sz w:val="24"/>
          <w:szCs w:val="24"/>
        </w:rPr>
      </w:pPr>
    </w:p>
    <w:p w14:paraId="413B070D" w14:textId="108A51CC" w:rsidR="00AF78D7" w:rsidRPr="002832EB"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066CFC96" w14:textId="38322086" w:rsidR="00077B72" w:rsidRPr="00077B72" w:rsidRDefault="00017C83" w:rsidP="00077B72">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 xml:space="preserve">Stupanjem na snagu ovog Pravilnika prestaje važiti Pravilnik </w:t>
      </w:r>
      <w:r w:rsidR="00077B72" w:rsidRPr="00077B72">
        <w:rPr>
          <w:rFonts w:ascii="Times New Roman" w:hAnsi="Times New Roman" w:cs="Times New Roman"/>
          <w:bCs/>
          <w:sz w:val="24"/>
          <w:szCs w:val="24"/>
        </w:rPr>
        <w:t>o provedbi postupka jednostavne nabave</w:t>
      </w:r>
      <w:r w:rsidR="00020F1A">
        <w:rPr>
          <w:rFonts w:ascii="Times New Roman" w:hAnsi="Times New Roman" w:cs="Times New Roman"/>
          <w:bCs/>
          <w:sz w:val="24"/>
          <w:szCs w:val="24"/>
        </w:rPr>
        <w:t xml:space="preserve"> </w:t>
      </w:r>
      <w:r w:rsidR="00077B72" w:rsidRPr="00077B72">
        <w:rPr>
          <w:rFonts w:ascii="Times New Roman" w:hAnsi="Times New Roman" w:cs="Times New Roman"/>
          <w:bCs/>
          <w:sz w:val="24"/>
          <w:szCs w:val="24"/>
        </w:rPr>
        <w:t>(KLASA:</w:t>
      </w:r>
      <w:r w:rsidR="00020F1A">
        <w:rPr>
          <w:rFonts w:ascii="Times New Roman" w:hAnsi="Times New Roman" w:cs="Times New Roman"/>
          <w:bCs/>
          <w:sz w:val="24"/>
          <w:szCs w:val="24"/>
        </w:rPr>
        <w:t xml:space="preserve"> 011-02/</w:t>
      </w:r>
      <w:r w:rsidR="00C354DA">
        <w:rPr>
          <w:rFonts w:ascii="Times New Roman" w:hAnsi="Times New Roman" w:cs="Times New Roman"/>
          <w:bCs/>
          <w:sz w:val="24"/>
          <w:szCs w:val="24"/>
        </w:rPr>
        <w:t>24-01/1</w:t>
      </w:r>
      <w:r w:rsidR="00077B72" w:rsidRPr="00077B72">
        <w:rPr>
          <w:rFonts w:ascii="Times New Roman" w:hAnsi="Times New Roman" w:cs="Times New Roman"/>
          <w:bCs/>
          <w:sz w:val="24"/>
          <w:szCs w:val="24"/>
        </w:rPr>
        <w:t>) od</w:t>
      </w:r>
      <w:r w:rsidR="00020F1A">
        <w:rPr>
          <w:rFonts w:ascii="Times New Roman" w:hAnsi="Times New Roman" w:cs="Times New Roman"/>
          <w:bCs/>
          <w:sz w:val="24"/>
          <w:szCs w:val="24"/>
        </w:rPr>
        <w:t xml:space="preserve"> </w:t>
      </w:r>
      <w:r w:rsidR="00020F1A" w:rsidRPr="00020F1A">
        <w:rPr>
          <w:rFonts w:ascii="Times New Roman" w:hAnsi="Times New Roman" w:cs="Times New Roman"/>
          <w:bCs/>
          <w:sz w:val="24"/>
          <w:szCs w:val="24"/>
        </w:rPr>
        <w:t xml:space="preserve">10. </w:t>
      </w:r>
      <w:r w:rsidR="00C354DA">
        <w:rPr>
          <w:rFonts w:ascii="Times New Roman" w:hAnsi="Times New Roman" w:cs="Times New Roman"/>
          <w:bCs/>
          <w:sz w:val="24"/>
          <w:szCs w:val="24"/>
        </w:rPr>
        <w:t>siječnja</w:t>
      </w:r>
      <w:r w:rsidR="00020F1A" w:rsidRPr="00020F1A">
        <w:rPr>
          <w:rFonts w:ascii="Times New Roman" w:hAnsi="Times New Roman" w:cs="Times New Roman"/>
          <w:bCs/>
          <w:sz w:val="24"/>
          <w:szCs w:val="24"/>
        </w:rPr>
        <w:t xml:space="preserve"> 2024</w:t>
      </w:r>
      <w:r w:rsidR="00020F1A">
        <w:rPr>
          <w:rFonts w:ascii="Times New Roman" w:hAnsi="Times New Roman" w:cs="Times New Roman"/>
          <w:bCs/>
          <w:sz w:val="24"/>
          <w:szCs w:val="24"/>
        </w:rPr>
        <w:t>.</w:t>
      </w:r>
      <w:r w:rsidR="00077B72" w:rsidRPr="00077B72">
        <w:rPr>
          <w:rFonts w:ascii="Times New Roman" w:hAnsi="Times New Roman" w:cs="Times New Roman"/>
          <w:color w:val="000000"/>
          <w:sz w:val="24"/>
          <w:szCs w:val="24"/>
        </w:rPr>
        <w:t xml:space="preserve"> godine.</w:t>
      </w:r>
    </w:p>
    <w:p w14:paraId="0339F339" w14:textId="1E22B52D" w:rsidR="000A2BC8" w:rsidRDefault="000A2BC8" w:rsidP="00077B72">
      <w:pPr>
        <w:spacing w:after="0" w:line="240" w:lineRule="auto"/>
        <w:ind w:firstLine="708"/>
        <w:jc w:val="both"/>
        <w:rPr>
          <w:rFonts w:ascii="Times New Roman" w:hAnsi="Times New Roman" w:cs="Times New Roman"/>
          <w:sz w:val="24"/>
          <w:szCs w:val="24"/>
        </w:rPr>
      </w:pPr>
    </w:p>
    <w:p w14:paraId="7AEBD068" w14:textId="6F7F71AA"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p>
    <w:p w14:paraId="43A71EDE" w14:textId="07386984"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p>
    <w:p w14:paraId="31FF201F" w14:textId="77777777" w:rsidR="000A2BC8" w:rsidRPr="002832EB" w:rsidRDefault="000A2BC8" w:rsidP="000A2BC8">
      <w:pPr>
        <w:pStyle w:val="Bezproreda"/>
        <w:rPr>
          <w:rFonts w:ascii="Times New Roman" w:hAnsi="Times New Roman" w:cs="Times New Roman"/>
        </w:rPr>
      </w:pPr>
    </w:p>
    <w:p w14:paraId="0AE12EF9" w14:textId="78625E2A" w:rsidR="000A2BC8" w:rsidRDefault="000A2BC8" w:rsidP="000A2BC8">
      <w:pPr>
        <w:pStyle w:val="Bezproreda"/>
        <w:rPr>
          <w:rFonts w:ascii="Times New Roman" w:hAnsi="Times New Roman" w:cs="Times New Roman"/>
        </w:rPr>
      </w:pPr>
    </w:p>
    <w:p w14:paraId="70C36C10" w14:textId="77777777" w:rsidR="00C354DA" w:rsidRPr="002832EB" w:rsidRDefault="00C354DA" w:rsidP="000A2BC8">
      <w:pPr>
        <w:pStyle w:val="Bezproreda"/>
        <w:rPr>
          <w:rFonts w:ascii="Times New Roman" w:hAnsi="Times New Roman" w:cs="Times New Roman"/>
        </w:rPr>
      </w:pPr>
    </w:p>
    <w:p w14:paraId="7BD3CF95" w14:textId="44F7FAEE" w:rsidR="000A2BC8" w:rsidRPr="002832EB" w:rsidRDefault="000A2BC8" w:rsidP="000A2BC8">
      <w:pPr>
        <w:pStyle w:val="Bezproreda"/>
        <w:rPr>
          <w:rFonts w:ascii="Times New Roman" w:hAnsi="Times New Roman" w:cs="Times New Roman"/>
        </w:rPr>
      </w:pPr>
    </w:p>
    <w:p w14:paraId="38D1D6AC" w14:textId="57EE158B" w:rsidR="006B0729" w:rsidRDefault="00020F1A" w:rsidP="00020F1A">
      <w:pPr>
        <w:pStyle w:val="Bezproreda"/>
        <w:rPr>
          <w:rFonts w:ascii="Times New Roman" w:hAnsi="Times New Roman" w:cs="Times New Roman"/>
        </w:rPr>
      </w:pPr>
      <w:r>
        <w:rPr>
          <w:rFonts w:ascii="Times New Roman" w:hAnsi="Times New Roman" w:cs="Times New Roman"/>
        </w:rPr>
        <w:t xml:space="preserve">                                                                                                        </w:t>
      </w:r>
      <w:r w:rsidR="006B0729">
        <w:rPr>
          <w:rFonts w:ascii="Times New Roman" w:hAnsi="Times New Roman" w:cs="Times New Roman"/>
        </w:rPr>
        <w:t>Predsjedni</w:t>
      </w:r>
      <w:r>
        <w:rPr>
          <w:rFonts w:ascii="Times New Roman" w:hAnsi="Times New Roman" w:cs="Times New Roman"/>
        </w:rPr>
        <w:t>ca</w:t>
      </w:r>
      <w:r w:rsidR="006B0729">
        <w:rPr>
          <w:rFonts w:ascii="Times New Roman" w:hAnsi="Times New Roman" w:cs="Times New Roman"/>
        </w:rPr>
        <w:t xml:space="preserve"> Školskog  odbora</w:t>
      </w:r>
      <w:r w:rsidR="00077B72">
        <w:rPr>
          <w:rFonts w:ascii="Times New Roman" w:hAnsi="Times New Roman" w:cs="Times New Roman"/>
        </w:rPr>
        <w:t>:</w:t>
      </w:r>
    </w:p>
    <w:p w14:paraId="41ED8282" w14:textId="77777777" w:rsidR="006B0729" w:rsidRDefault="006B0729" w:rsidP="006B0729">
      <w:pPr>
        <w:pStyle w:val="Bezproreda"/>
        <w:ind w:left="5664" w:firstLine="708"/>
        <w:rPr>
          <w:rFonts w:ascii="Times New Roman" w:hAnsi="Times New Roman" w:cs="Times New Roman"/>
        </w:rPr>
      </w:pPr>
    </w:p>
    <w:p w14:paraId="5F56D486" w14:textId="4233A180" w:rsidR="006B0729" w:rsidRPr="002832EB" w:rsidRDefault="006B0729" w:rsidP="006B0729">
      <w:pPr>
        <w:pStyle w:val="Bezproreda"/>
        <w:ind w:left="5664" w:firstLine="708"/>
        <w:rPr>
          <w:rFonts w:ascii="Times New Roman" w:hAnsi="Times New Roman" w:cs="Times New Roman"/>
        </w:rPr>
      </w:pPr>
      <w:r>
        <w:rPr>
          <w:rFonts w:ascii="Times New Roman" w:hAnsi="Times New Roman" w:cs="Times New Roman"/>
        </w:rPr>
        <w:t>__________________</w:t>
      </w:r>
    </w:p>
    <w:p w14:paraId="3834CB70" w14:textId="77777777" w:rsidR="000A2BC8" w:rsidRPr="002832EB" w:rsidRDefault="000A2BC8" w:rsidP="000A2BC8">
      <w:pPr>
        <w:pStyle w:val="Bezproreda"/>
        <w:rPr>
          <w:rFonts w:ascii="Times New Roman" w:hAnsi="Times New Roman" w:cs="Times New Roman"/>
        </w:rPr>
      </w:pPr>
    </w:p>
    <w:p w14:paraId="69FE7854" w14:textId="4420A48C" w:rsidR="000A2BC8" w:rsidRDefault="000A2BC8" w:rsidP="00077B72">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6"/>
  </w:num>
  <w:num w:numId="3">
    <w:abstractNumId w:val="24"/>
  </w:num>
  <w:num w:numId="4">
    <w:abstractNumId w:val="6"/>
  </w:num>
  <w:num w:numId="5">
    <w:abstractNumId w:val="4"/>
  </w:num>
  <w:num w:numId="6">
    <w:abstractNumId w:val="17"/>
  </w:num>
  <w:num w:numId="7">
    <w:abstractNumId w:val="0"/>
  </w:num>
  <w:num w:numId="8">
    <w:abstractNumId w:val="3"/>
  </w:num>
  <w:num w:numId="9">
    <w:abstractNumId w:val="22"/>
  </w:num>
  <w:num w:numId="10">
    <w:abstractNumId w:val="7"/>
  </w:num>
  <w:num w:numId="11">
    <w:abstractNumId w:val="26"/>
  </w:num>
  <w:num w:numId="12">
    <w:abstractNumId w:val="8"/>
  </w:num>
  <w:num w:numId="13">
    <w:abstractNumId w:val="5"/>
  </w:num>
  <w:num w:numId="14">
    <w:abstractNumId w:val="14"/>
  </w:num>
  <w:num w:numId="15">
    <w:abstractNumId w:val="11"/>
  </w:num>
  <w:num w:numId="16">
    <w:abstractNumId w:val="20"/>
  </w:num>
  <w:num w:numId="17">
    <w:abstractNumId w:val="12"/>
  </w:num>
  <w:num w:numId="18">
    <w:abstractNumId w:val="15"/>
  </w:num>
  <w:num w:numId="19">
    <w:abstractNumId w:val="13"/>
  </w:num>
  <w:num w:numId="20">
    <w:abstractNumId w:val="1"/>
  </w:num>
  <w:num w:numId="21">
    <w:abstractNumId w:val="2"/>
  </w:num>
  <w:num w:numId="22">
    <w:abstractNumId w:val="10"/>
  </w:num>
  <w:num w:numId="23">
    <w:abstractNumId w:val="27"/>
  </w:num>
  <w:num w:numId="24">
    <w:abstractNumId w:val="23"/>
  </w:num>
  <w:num w:numId="25">
    <w:abstractNumId w:val="19"/>
  </w:num>
  <w:num w:numId="26">
    <w:abstractNumId w:val="18"/>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C6"/>
    <w:rsid w:val="000021D2"/>
    <w:rsid w:val="00002B93"/>
    <w:rsid w:val="00017C83"/>
    <w:rsid w:val="00020F1A"/>
    <w:rsid w:val="00022EE6"/>
    <w:rsid w:val="00023F1E"/>
    <w:rsid w:val="00034F69"/>
    <w:rsid w:val="0003648F"/>
    <w:rsid w:val="00036546"/>
    <w:rsid w:val="00037A99"/>
    <w:rsid w:val="00077B72"/>
    <w:rsid w:val="00084917"/>
    <w:rsid w:val="000A0723"/>
    <w:rsid w:val="000A0E60"/>
    <w:rsid w:val="000A100F"/>
    <w:rsid w:val="000A19E1"/>
    <w:rsid w:val="000A2BC8"/>
    <w:rsid w:val="000A6982"/>
    <w:rsid w:val="000A774F"/>
    <w:rsid w:val="000D26D2"/>
    <w:rsid w:val="000E103B"/>
    <w:rsid w:val="000E1DB9"/>
    <w:rsid w:val="000F0909"/>
    <w:rsid w:val="000F0B68"/>
    <w:rsid w:val="00103D15"/>
    <w:rsid w:val="0011181C"/>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D5F20"/>
    <w:rsid w:val="001F2ED5"/>
    <w:rsid w:val="001F4C46"/>
    <w:rsid w:val="00200065"/>
    <w:rsid w:val="00200418"/>
    <w:rsid w:val="00202BB7"/>
    <w:rsid w:val="002121E4"/>
    <w:rsid w:val="00212391"/>
    <w:rsid w:val="00214B41"/>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3EF4"/>
    <w:rsid w:val="00707E4A"/>
    <w:rsid w:val="00710BAF"/>
    <w:rsid w:val="00732458"/>
    <w:rsid w:val="00736ADD"/>
    <w:rsid w:val="00742463"/>
    <w:rsid w:val="0074668C"/>
    <w:rsid w:val="00754FA5"/>
    <w:rsid w:val="007604D7"/>
    <w:rsid w:val="00761445"/>
    <w:rsid w:val="0077264E"/>
    <w:rsid w:val="00774CC3"/>
    <w:rsid w:val="007758B1"/>
    <w:rsid w:val="007763C2"/>
    <w:rsid w:val="00785947"/>
    <w:rsid w:val="00787D3C"/>
    <w:rsid w:val="007A05B8"/>
    <w:rsid w:val="007A281A"/>
    <w:rsid w:val="007A4894"/>
    <w:rsid w:val="007A708B"/>
    <w:rsid w:val="007B12D7"/>
    <w:rsid w:val="007B4DE9"/>
    <w:rsid w:val="007B7ABB"/>
    <w:rsid w:val="007C4448"/>
    <w:rsid w:val="007C788F"/>
    <w:rsid w:val="007D27CE"/>
    <w:rsid w:val="007D4414"/>
    <w:rsid w:val="007E0A10"/>
    <w:rsid w:val="00810CE0"/>
    <w:rsid w:val="00825E80"/>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54DA"/>
    <w:rsid w:val="00C35EAB"/>
    <w:rsid w:val="00C43317"/>
    <w:rsid w:val="00C52FC4"/>
    <w:rsid w:val="00C555A7"/>
    <w:rsid w:val="00C57A06"/>
    <w:rsid w:val="00C72B7A"/>
    <w:rsid w:val="00C835B2"/>
    <w:rsid w:val="00CA4001"/>
    <w:rsid w:val="00CA47C7"/>
    <w:rsid w:val="00CA6DA4"/>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B533-7978-4950-8BB0-837623B9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4633</Words>
  <Characters>26413</Characters>
  <Application>Microsoft Office Word</Application>
  <DocSecurity>0</DocSecurity>
  <Lines>220</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Škola</cp:lastModifiedBy>
  <cp:revision>4</cp:revision>
  <cp:lastPrinted>2021-12-03T11:57:00Z</cp:lastPrinted>
  <dcterms:created xsi:type="dcterms:W3CDTF">2026-07-13T11:53:00Z</dcterms:created>
  <dcterms:modified xsi:type="dcterms:W3CDTF">2026-07-13T12:12:00Z</dcterms:modified>
</cp:coreProperties>
</file>