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C0" w:rsidRPr="002B7297" w:rsidRDefault="00B72CC0" w:rsidP="00B72CC0">
      <w:pPr>
        <w:tabs>
          <w:tab w:val="left" w:pos="2552"/>
        </w:tabs>
        <w:spacing w:line="259" w:lineRule="auto"/>
        <w:rPr>
          <w:rFonts w:eastAsia="Calibri"/>
          <w:b/>
          <w:sz w:val="22"/>
          <w:szCs w:val="22"/>
          <w:lang w:eastAsia="en-US"/>
        </w:rPr>
      </w:pPr>
      <w:bookmarkStart w:id="0" w:name="_GoBack"/>
      <w:bookmarkEnd w:id="0"/>
      <w:r w:rsidRPr="002B7297">
        <w:rPr>
          <w:rFonts w:eastAsia="Calibri"/>
          <w:b/>
          <w:sz w:val="22"/>
          <w:szCs w:val="22"/>
          <w:lang w:eastAsia="en-US"/>
        </w:rPr>
        <w:t>OSNOVNA ŠKOLA „BRAĆA BOBETKO“ SISAK</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Marijana Cvetkovića 24</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44010 Sisak</w:t>
      </w:r>
    </w:p>
    <w:p w:rsidR="00B72CC0" w:rsidRPr="002B7297" w:rsidRDefault="00B72CC0" w:rsidP="00B72CC0">
      <w:pPr>
        <w:rPr>
          <w:b/>
          <w:color w:val="000000"/>
          <w:sz w:val="22"/>
          <w:szCs w:val="22"/>
        </w:rPr>
      </w:pPr>
      <w:r w:rsidRPr="002B7297">
        <w:rPr>
          <w:rFonts w:cs="Arial"/>
          <w:b/>
          <w:sz w:val="22"/>
          <w:szCs w:val="22"/>
          <w:lang w:val="de-DE"/>
        </w:rPr>
        <w:t xml:space="preserve">POVJERENSTVO ZA </w:t>
      </w:r>
      <w:r w:rsidRPr="002B7297">
        <w:rPr>
          <w:b/>
          <w:color w:val="000000"/>
          <w:sz w:val="22"/>
          <w:szCs w:val="22"/>
        </w:rPr>
        <w:t xml:space="preserve">PROCJENU I VREDNOVANJE </w:t>
      </w:r>
    </w:p>
    <w:p w:rsidR="00B72CC0" w:rsidRPr="002B7297" w:rsidRDefault="00B72CC0" w:rsidP="00B72CC0">
      <w:pPr>
        <w:rPr>
          <w:rFonts w:cs="Arial"/>
          <w:b/>
          <w:sz w:val="22"/>
          <w:szCs w:val="22"/>
          <w:lang w:val="de-DE"/>
        </w:rPr>
      </w:pPr>
      <w:r w:rsidRPr="002B7297">
        <w:rPr>
          <w:b/>
          <w:color w:val="000000"/>
          <w:sz w:val="22"/>
          <w:szCs w:val="22"/>
        </w:rPr>
        <w:t>KANDIDATA ZA ZAPOŠLJAVANJE</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KLASA:112-01/20-02</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URBROJ:2176-13-01-20-05</w:t>
      </w:r>
    </w:p>
    <w:p w:rsidR="00B72CC0" w:rsidRDefault="00B14455" w:rsidP="00B72CC0">
      <w:pPr>
        <w:spacing w:line="259" w:lineRule="auto"/>
        <w:rPr>
          <w:rFonts w:eastAsia="Calibri"/>
          <w:b/>
          <w:sz w:val="22"/>
          <w:szCs w:val="22"/>
          <w:lang w:eastAsia="en-US"/>
        </w:rPr>
      </w:pPr>
      <w:r>
        <w:rPr>
          <w:rFonts w:eastAsia="Calibri"/>
          <w:b/>
          <w:sz w:val="22"/>
          <w:szCs w:val="22"/>
          <w:lang w:eastAsia="en-US"/>
        </w:rPr>
        <w:t>Sisak, 30</w:t>
      </w:r>
      <w:r w:rsidR="00B72CC0">
        <w:rPr>
          <w:rFonts w:eastAsia="Calibri"/>
          <w:b/>
          <w:sz w:val="22"/>
          <w:szCs w:val="22"/>
          <w:lang w:eastAsia="en-US"/>
        </w:rPr>
        <w:t>. listopad</w:t>
      </w:r>
      <w:r w:rsidR="00B72CC0" w:rsidRPr="002B7297">
        <w:rPr>
          <w:rFonts w:eastAsia="Calibri"/>
          <w:b/>
          <w:sz w:val="22"/>
          <w:szCs w:val="22"/>
          <w:lang w:eastAsia="en-US"/>
        </w:rPr>
        <w:t>a 2020.</w:t>
      </w:r>
    </w:p>
    <w:p w:rsidR="0018114B" w:rsidRDefault="0018114B" w:rsidP="00B72CC0">
      <w:pPr>
        <w:spacing w:line="259" w:lineRule="auto"/>
        <w:rPr>
          <w:rFonts w:eastAsia="Calibri"/>
          <w:sz w:val="22"/>
          <w:szCs w:val="22"/>
          <w:lang w:eastAsia="en-US"/>
        </w:rPr>
      </w:pPr>
    </w:p>
    <w:p w:rsidR="00011C2E" w:rsidRPr="00011C2E" w:rsidRDefault="00011C2E" w:rsidP="00B72CC0">
      <w:pPr>
        <w:spacing w:line="259" w:lineRule="auto"/>
        <w:rPr>
          <w:rFonts w:eastAsia="Calibri"/>
          <w:sz w:val="22"/>
          <w:szCs w:val="22"/>
          <w:lang w:eastAsia="en-US"/>
        </w:rPr>
      </w:pPr>
    </w:p>
    <w:p w:rsidR="0018114B" w:rsidRDefault="0018114B" w:rsidP="00B72CC0">
      <w:pPr>
        <w:spacing w:line="259" w:lineRule="auto"/>
        <w:rPr>
          <w:rFonts w:eastAsia="Calibri"/>
          <w:b/>
          <w:sz w:val="22"/>
          <w:szCs w:val="22"/>
          <w:lang w:eastAsia="en-US"/>
        </w:rPr>
      </w:pPr>
    </w:p>
    <w:p w:rsidR="0018114B" w:rsidRPr="002B7297" w:rsidRDefault="0018114B" w:rsidP="0018114B">
      <w:pPr>
        <w:spacing w:line="259" w:lineRule="auto"/>
        <w:jc w:val="center"/>
        <w:rPr>
          <w:rFonts w:eastAsia="Calibri"/>
          <w:b/>
          <w:sz w:val="22"/>
          <w:szCs w:val="22"/>
          <w:lang w:eastAsia="en-US"/>
        </w:rPr>
      </w:pPr>
      <w:r>
        <w:rPr>
          <w:rFonts w:eastAsia="Calibri"/>
          <w:b/>
          <w:sz w:val="22"/>
          <w:szCs w:val="22"/>
          <w:lang w:eastAsia="en-US"/>
        </w:rPr>
        <w:t>POZIV KANDIDATIMA NA PROCJENU I VREDNOVANJE</w:t>
      </w:r>
    </w:p>
    <w:p w:rsidR="00B72CC0" w:rsidRPr="002B7297" w:rsidRDefault="00B72CC0" w:rsidP="00B72CC0">
      <w:pPr>
        <w:jc w:val="both"/>
        <w:rPr>
          <w:sz w:val="22"/>
          <w:szCs w:val="22"/>
        </w:rPr>
      </w:pPr>
    </w:p>
    <w:p w:rsidR="00A80BD8" w:rsidRDefault="00A80BD8"/>
    <w:p w:rsidR="00011C2E" w:rsidRPr="00B31918" w:rsidRDefault="00011C2E">
      <w:pPr>
        <w:rPr>
          <w:b/>
        </w:rPr>
      </w:pPr>
      <w:r w:rsidRPr="00B31918">
        <w:rPr>
          <w:b/>
        </w:rPr>
        <w:t xml:space="preserve">Procjena i vrednovanje kandidata u postupku natječaja za radna mjesta: </w:t>
      </w:r>
    </w:p>
    <w:p w:rsidR="00011C2E" w:rsidRDefault="00011C2E">
      <w:r>
        <w:t xml:space="preserve">1. </w:t>
      </w:r>
      <w:r w:rsidR="00B31918">
        <w:tab/>
      </w:r>
      <w:r>
        <w:t>POMOĆNIK U NASTAVI - na određeno vrijeme do kraja nastavne godine u nepunom radnom vremenu: 22 sata tjedno, 3 izvršitelja/</w:t>
      </w:r>
      <w:proofErr w:type="spellStart"/>
      <w:r>
        <w:t>ica</w:t>
      </w:r>
      <w:proofErr w:type="spellEnd"/>
      <w:r>
        <w:t xml:space="preserve"> </w:t>
      </w:r>
    </w:p>
    <w:p w:rsidR="00011C2E" w:rsidRDefault="00011C2E">
      <w:r>
        <w:t xml:space="preserve">2. </w:t>
      </w:r>
      <w:r w:rsidR="00B31918">
        <w:tab/>
      </w:r>
      <w:r>
        <w:t>POMOĆNIK U NASTAVI - na određeno vrijeme do kraja nastavne godine u nepunom radnom vremenu: 26 sati tjedno, 3 izvršitelja/</w:t>
      </w:r>
      <w:proofErr w:type="spellStart"/>
      <w:r>
        <w:t>ica</w:t>
      </w:r>
      <w:proofErr w:type="spellEnd"/>
      <w:r>
        <w:t xml:space="preserve"> </w:t>
      </w:r>
    </w:p>
    <w:p w:rsidR="00011C2E" w:rsidRDefault="00011C2E">
      <w:r>
        <w:t xml:space="preserve">3. </w:t>
      </w:r>
      <w:r w:rsidR="00B31918">
        <w:tab/>
      </w:r>
      <w:r>
        <w:t>POMOĆNIK U NASTAVI - na određeno vrijeme do kraja nastavne godine u nepunom r</w:t>
      </w:r>
      <w:r w:rsidR="0055146A">
        <w:t>adnom vremenu: 28 sati tjedno, 2</w:t>
      </w:r>
      <w:r>
        <w:t xml:space="preserve"> izvršitelj/</w:t>
      </w:r>
      <w:proofErr w:type="spellStart"/>
      <w:r>
        <w:t>ica</w:t>
      </w:r>
      <w:proofErr w:type="spellEnd"/>
      <w:r>
        <w:t xml:space="preserve"> </w:t>
      </w:r>
    </w:p>
    <w:p w:rsidR="00783E29" w:rsidRDefault="00783E29"/>
    <w:p w:rsidR="006F39C7" w:rsidRDefault="006F39C7">
      <w:r>
        <w:t xml:space="preserve">koji je objavljen dana 15. listopada 2020. na oglasnoj ploči i mrežnim stranicama Hrvatskog zavoda za zapošljavanje, oglasnoj ploči OSNOVNE ŠKOLE „BRAĆA BOBETKO“ SISAK i mrežnoj stranici škole: </w:t>
      </w:r>
    </w:p>
    <w:p w:rsidR="006F39C7" w:rsidRDefault="00CD29F0">
      <w:hyperlink r:id="rId5" w:anchor="mod_news" w:history="1">
        <w:r w:rsidR="006F39C7" w:rsidRPr="00BD72E6">
          <w:rPr>
            <w:rStyle w:val="Hiperveza"/>
          </w:rPr>
          <w:t>http://os-braca-bobetko-sk.skole.hr/natjecaji?news_hk=5445&amp;news_id=713&amp;mshow=839#mod_news</w:t>
        </w:r>
      </w:hyperlink>
      <w:r w:rsidR="006F39C7">
        <w:t xml:space="preserve"> </w:t>
      </w:r>
    </w:p>
    <w:p w:rsidR="006F39C7" w:rsidRDefault="006F39C7">
      <w:r>
        <w:t>u rubrici „NATJEČAJI“</w:t>
      </w:r>
    </w:p>
    <w:p w:rsidR="00783E29" w:rsidRDefault="00783E29"/>
    <w:p w:rsidR="00D32CEB" w:rsidRDefault="00D32CEB"/>
    <w:p w:rsidR="00D32CEB" w:rsidRPr="0000349A" w:rsidRDefault="00D32CEB" w:rsidP="00D32CEB">
      <w:pPr>
        <w:jc w:val="center"/>
        <w:rPr>
          <w:b/>
        </w:rPr>
      </w:pPr>
      <w:r w:rsidRPr="0000349A">
        <w:rPr>
          <w:b/>
        </w:rPr>
        <w:t>održat će se dana 4. studenog 2020. godine s početkom u 10:00 sati, u OSNOVNOJ ŠKOLI „ BRAĆA BOBETKO SISAK, Marijana Cvetko</w:t>
      </w:r>
      <w:r w:rsidR="00921627" w:rsidRPr="0000349A">
        <w:rPr>
          <w:b/>
        </w:rPr>
        <w:t>vića 24 u prostorijama škole</w:t>
      </w:r>
    </w:p>
    <w:p w:rsidR="00011C2E" w:rsidRDefault="00011C2E"/>
    <w:p w:rsidR="007132C2" w:rsidRDefault="00783E29" w:rsidP="00092AD4">
      <w:pPr>
        <w:jc w:val="both"/>
      </w:pPr>
      <w:r>
        <w:t>Na procjenu i vrednovanje pozivaju se kandidati čija prijava zadovoljava formalnim uvje</w:t>
      </w:r>
      <w:r w:rsidR="00736B84">
        <w:t>tima natječaja za radno mjesto.</w:t>
      </w:r>
      <w:r w:rsidR="00092AD4">
        <w:t xml:space="preserve"> </w:t>
      </w:r>
    </w:p>
    <w:p w:rsidR="00092AD4" w:rsidRDefault="00092AD4" w:rsidP="00092AD4">
      <w:pPr>
        <w:jc w:val="both"/>
        <w:rPr>
          <w:sz w:val="22"/>
          <w:szCs w:val="22"/>
        </w:rPr>
      </w:pPr>
      <w:r w:rsidRPr="008078BE">
        <w:rPr>
          <w:sz w:val="22"/>
          <w:szCs w:val="22"/>
        </w:rPr>
        <w:t xml:space="preserve">Obavijest o vremenu i mjestu održavanja kandidatima koji ispunjavaju uvjete dostavlja se elektronskom poštom koju su naznačili u prijavi. </w:t>
      </w:r>
    </w:p>
    <w:p w:rsidR="00092AD4" w:rsidRDefault="00092AD4" w:rsidP="00092AD4">
      <w:pPr>
        <w:jc w:val="both"/>
        <w:rPr>
          <w:sz w:val="22"/>
          <w:szCs w:val="22"/>
        </w:rPr>
      </w:pPr>
    </w:p>
    <w:p w:rsidR="00092AD4" w:rsidRDefault="00092AD4" w:rsidP="00092AD4">
      <w:pPr>
        <w:jc w:val="both"/>
        <w:rPr>
          <w:sz w:val="22"/>
          <w:szCs w:val="22"/>
        </w:rPr>
      </w:pPr>
    </w:p>
    <w:p w:rsidR="00092AD4" w:rsidRDefault="00092AD4" w:rsidP="00092AD4">
      <w:pPr>
        <w:jc w:val="both"/>
      </w:pPr>
      <w:r w:rsidRPr="00092AD4">
        <w:rPr>
          <w:b/>
        </w:rPr>
        <w:t>PRAVILA PROCJENE I VREDNOVANJA KANDIDATA</w:t>
      </w:r>
      <w:r>
        <w:t xml:space="preserve">: </w:t>
      </w:r>
    </w:p>
    <w:p w:rsidR="00733593" w:rsidRDefault="00092AD4" w:rsidP="00092AD4">
      <w:pPr>
        <w:jc w:val="both"/>
      </w:pPr>
      <w:r>
        <w:t xml:space="preserve">Procjena i vrednovanje kandidata provodi se usmenim testiranjem i razgovorom kojim se vrši provjera sposobnosti i vještina bitnih za obavljanje poslova radnog mjesta na koje se prima. Kandidati su dužni ponijeti sa sobom osobnu iskaznicu ili drugu identifikacijsku javnu ispravu na temelju koje se utvrđuje prije testiranja identitet kandidata. </w:t>
      </w:r>
    </w:p>
    <w:p w:rsidR="00733593" w:rsidRDefault="00092AD4" w:rsidP="00092AD4">
      <w:pPr>
        <w:jc w:val="both"/>
      </w:pPr>
      <w:r>
        <w:t xml:space="preserve">Procjeni i vrednovanju ne može pristupiti kandidat koji ne može dokazati identitet i osobe za koje je Povjerenstvo utvrdilo da ne ispunjavaju formalne uvjete iz natječaja te čije prijave nisu pravodobne i potpune. </w:t>
      </w:r>
    </w:p>
    <w:p w:rsidR="00733593" w:rsidRDefault="00092AD4" w:rsidP="00092AD4">
      <w:pPr>
        <w:jc w:val="both"/>
      </w:pPr>
      <w:r>
        <w:t xml:space="preserve">Ako kandidat ne pristupi procjeni smatra se da je odustao od prijave na natječaj. </w:t>
      </w:r>
    </w:p>
    <w:p w:rsidR="00733593" w:rsidRDefault="00092AD4" w:rsidP="00092AD4">
      <w:pPr>
        <w:jc w:val="both"/>
      </w:pPr>
      <w:r>
        <w:t xml:space="preserve">Nakon utvrđivanja identiteta kandidata Povjerenstvo će pozvati kandidata prema utvrđenom rednom broju. </w:t>
      </w:r>
    </w:p>
    <w:p w:rsidR="00733593" w:rsidRDefault="00092AD4" w:rsidP="00092AD4">
      <w:pPr>
        <w:jc w:val="both"/>
      </w:pPr>
      <w:r>
        <w:t xml:space="preserve">Predviđeno vrijeme procjene i vrednovanja je maksimalno 30 minuta. </w:t>
      </w:r>
    </w:p>
    <w:p w:rsidR="00733593" w:rsidRDefault="00092AD4" w:rsidP="00092AD4">
      <w:pPr>
        <w:jc w:val="both"/>
      </w:pPr>
      <w:r>
        <w:lastRenderedPageBreak/>
        <w:t xml:space="preserve">Maksimalni broj bodova je 15. </w:t>
      </w:r>
    </w:p>
    <w:p w:rsidR="00AB294F" w:rsidRDefault="00092AD4" w:rsidP="00092AD4">
      <w:pPr>
        <w:jc w:val="both"/>
      </w:pPr>
      <w:r>
        <w:t xml:space="preserve">Za vrijeme procjene i vrednovanja nije dopušteno: </w:t>
      </w:r>
    </w:p>
    <w:p w:rsidR="00AB294F" w:rsidRDefault="00092AD4" w:rsidP="00AB294F">
      <w:pPr>
        <w:ind w:firstLine="708"/>
        <w:jc w:val="both"/>
      </w:pPr>
      <w:r>
        <w:t xml:space="preserve">- koristiti mobitel ili druga komunikacijska sredstva, </w:t>
      </w:r>
    </w:p>
    <w:p w:rsidR="00092AD4" w:rsidRDefault="00092AD4" w:rsidP="00AB294F">
      <w:pPr>
        <w:ind w:firstLine="708"/>
        <w:jc w:val="both"/>
      </w:pPr>
      <w:r>
        <w:t>- napuštati prostoriju u kojoj se postupak procjene i vrednovanja provodi.</w:t>
      </w:r>
    </w:p>
    <w:p w:rsidR="00E43109" w:rsidRPr="008078BE" w:rsidRDefault="00E43109" w:rsidP="00AB294F">
      <w:pPr>
        <w:ind w:firstLine="708"/>
        <w:jc w:val="both"/>
        <w:rPr>
          <w:sz w:val="22"/>
          <w:szCs w:val="22"/>
        </w:rPr>
      </w:pPr>
    </w:p>
    <w:p w:rsidR="00783E29" w:rsidRDefault="00783E29"/>
    <w:p w:rsidR="00E43109" w:rsidRDefault="00E43109" w:rsidP="00E43109">
      <w:r>
        <w:t xml:space="preserve">Ukoliko kandidat postupi suprotno navedenim pravilima bit će udaljen s postupka procjene i vrednovanja, a njegov rezultat Povjerenstvo neće priznati niti ocijeniti. </w:t>
      </w:r>
    </w:p>
    <w:p w:rsidR="00E43109" w:rsidRDefault="00E43109" w:rsidP="00E43109">
      <w:r>
        <w:t xml:space="preserve">Nakon obavljenog postupka procjene i vrednovanja Povjerenstvo utvrđuje rezultat za svakog kandidata koji je pristupio postupku i sastavlja rang listu. </w:t>
      </w:r>
    </w:p>
    <w:p w:rsidR="00E72DB1" w:rsidRDefault="00D526BF" w:rsidP="00E43109">
      <w:r>
        <w:t>R</w:t>
      </w:r>
      <w:r w:rsidR="00E43109">
        <w:t>ang lista- rezultati kandidata objavljuju se na web stranici škole u rubrici „NATJEČAJI“.</w:t>
      </w:r>
    </w:p>
    <w:p w:rsidR="00724229" w:rsidRDefault="00724229" w:rsidP="00E43109"/>
    <w:p w:rsidR="00724229" w:rsidRDefault="00724229" w:rsidP="00E43109">
      <w:r>
        <w:t>Poziv na procjenu i vrednovanj</w:t>
      </w:r>
      <w:r w:rsidR="00206B7C">
        <w:t>e kandidata objavljen je dana 30. listopada 2020</w:t>
      </w:r>
      <w:r>
        <w:t xml:space="preserve">. na mrežnoj stranici škole: </w:t>
      </w:r>
    </w:p>
    <w:p w:rsidR="00724229" w:rsidRDefault="00CD29F0" w:rsidP="00E43109">
      <w:hyperlink r:id="rId6" w:history="1">
        <w:r w:rsidR="00724229" w:rsidRPr="00BD72E6">
          <w:rPr>
            <w:rStyle w:val="Hiperveza"/>
          </w:rPr>
          <w:t>http://os-braca-bobetko-sk.skole.hr/natjecaji</w:t>
        </w:r>
      </w:hyperlink>
      <w:r w:rsidR="00724229">
        <w:t xml:space="preserve">  u rubrici „NATJEČAJI“.</w:t>
      </w:r>
    </w:p>
    <w:p w:rsidR="000D6F90" w:rsidRDefault="000D6F90" w:rsidP="00E43109">
      <w:pPr>
        <w:rPr>
          <w:b/>
        </w:rPr>
      </w:pPr>
    </w:p>
    <w:p w:rsidR="00DB374B" w:rsidRDefault="00DB374B" w:rsidP="00E43109"/>
    <w:p w:rsidR="000D6F90" w:rsidRDefault="000D6F90" w:rsidP="00E43109"/>
    <w:p w:rsidR="000D6F90" w:rsidRDefault="000D6F90" w:rsidP="00E43109"/>
    <w:p w:rsidR="0034307A" w:rsidRDefault="000D6F90" w:rsidP="000D6F90">
      <w:pPr>
        <w:jc w:val="right"/>
      </w:pPr>
      <w:r>
        <w:t xml:space="preserve">POVJERENSTVO ZA </w:t>
      </w:r>
      <w:r w:rsidR="0034307A">
        <w:t xml:space="preserve">PROCJENU I </w:t>
      </w:r>
      <w:r>
        <w:t xml:space="preserve">VREDNOVANJE </w:t>
      </w:r>
    </w:p>
    <w:p w:rsidR="000D6F90" w:rsidRDefault="000D6F90" w:rsidP="000D6F90">
      <w:pPr>
        <w:jc w:val="right"/>
      </w:pPr>
      <w:r>
        <w:t>KANDIDATA</w:t>
      </w:r>
      <w:r w:rsidR="0034307A">
        <w:t xml:space="preserve"> ZA ZAPOŠLJAVANJE</w:t>
      </w:r>
    </w:p>
    <w:sectPr w:rsidR="000D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7A4"/>
    <w:multiLevelType w:val="hybridMultilevel"/>
    <w:tmpl w:val="235AA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AE"/>
    <w:rsid w:val="0000349A"/>
    <w:rsid w:val="00011C2E"/>
    <w:rsid w:val="00092AD4"/>
    <w:rsid w:val="000D6F90"/>
    <w:rsid w:val="0018114B"/>
    <w:rsid w:val="00206B7C"/>
    <w:rsid w:val="003012A6"/>
    <w:rsid w:val="0034307A"/>
    <w:rsid w:val="004704F8"/>
    <w:rsid w:val="004D1AAB"/>
    <w:rsid w:val="0055146A"/>
    <w:rsid w:val="006F39C7"/>
    <w:rsid w:val="007132C2"/>
    <w:rsid w:val="00724229"/>
    <w:rsid w:val="00733593"/>
    <w:rsid w:val="00736B84"/>
    <w:rsid w:val="00783E29"/>
    <w:rsid w:val="00921627"/>
    <w:rsid w:val="0093177C"/>
    <w:rsid w:val="009B1E79"/>
    <w:rsid w:val="00A80BD8"/>
    <w:rsid w:val="00AB294F"/>
    <w:rsid w:val="00AF2DAE"/>
    <w:rsid w:val="00B14455"/>
    <w:rsid w:val="00B31918"/>
    <w:rsid w:val="00B72CC0"/>
    <w:rsid w:val="00CA5926"/>
    <w:rsid w:val="00CD29F0"/>
    <w:rsid w:val="00D32CEB"/>
    <w:rsid w:val="00D526BF"/>
    <w:rsid w:val="00DB374B"/>
    <w:rsid w:val="00DC69ED"/>
    <w:rsid w:val="00E43109"/>
    <w:rsid w:val="00E72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B39A-0F72-42A2-9834-15558B0F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C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F39C7"/>
    <w:rPr>
      <w:color w:val="0563C1" w:themeColor="hyperlink"/>
      <w:u w:val="single"/>
    </w:rPr>
  </w:style>
  <w:style w:type="character" w:styleId="SlijeenaHiperveza">
    <w:name w:val="FollowedHyperlink"/>
    <w:basedOn w:val="Zadanifontodlomka"/>
    <w:uiPriority w:val="99"/>
    <w:semiHidden/>
    <w:unhideWhenUsed/>
    <w:rsid w:val="006F39C7"/>
    <w:rPr>
      <w:color w:val="954F72" w:themeColor="followedHyperlink"/>
      <w:u w:val="single"/>
    </w:rPr>
  </w:style>
  <w:style w:type="paragraph" w:styleId="Odlomakpopisa">
    <w:name w:val="List Paragraph"/>
    <w:basedOn w:val="Normal"/>
    <w:uiPriority w:val="34"/>
    <w:qFormat/>
    <w:rsid w:val="00783E29"/>
    <w:pPr>
      <w:ind w:left="720"/>
      <w:contextualSpacing/>
    </w:pPr>
  </w:style>
  <w:style w:type="paragraph" w:styleId="Tekstbalonia">
    <w:name w:val="Balloon Text"/>
    <w:basedOn w:val="Normal"/>
    <w:link w:val="TekstbaloniaChar"/>
    <w:uiPriority w:val="99"/>
    <w:semiHidden/>
    <w:unhideWhenUsed/>
    <w:rsid w:val="00CD29F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29F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braca-bobetko-sk.skole.hr/natjecaji" TargetMode="External"/><Relationship Id="rId5" Type="http://schemas.openxmlformats.org/officeDocument/2006/relationships/hyperlink" Target="http://os-braca-bobetko-sk.skole.hr/natjecaji?news_hk=5445&amp;news_id=713&amp;mshow=839"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Karolina</cp:lastModifiedBy>
  <cp:revision>2</cp:revision>
  <cp:lastPrinted>2020-10-30T08:39:00Z</cp:lastPrinted>
  <dcterms:created xsi:type="dcterms:W3CDTF">2020-10-30T08:40:00Z</dcterms:created>
  <dcterms:modified xsi:type="dcterms:W3CDTF">2020-10-30T08:40:00Z</dcterms:modified>
</cp:coreProperties>
</file>